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left"/>
        <w:rPr/>
      </w:pPr>
      <w:r>
        <w:rPr/>
        <w:drawing>
          <wp:anchor behindDoc="0" distT="0" distB="0" distL="0" distR="0" simplePos="0" locked="0" layoutInCell="1" allowOverlap="1" relativeHeight="2">
            <wp:simplePos x="0" y="0"/>
            <wp:positionH relativeFrom="column">
              <wp:posOffset>835660</wp:posOffset>
            </wp:positionH>
            <wp:positionV relativeFrom="paragraph">
              <wp:posOffset>161925</wp:posOffset>
            </wp:positionV>
            <wp:extent cx="4653280" cy="2889885"/>
            <wp:effectExtent l="0" t="0" r="0" b="0"/>
            <wp:wrapSquare wrapText="largest"/>
            <wp:docPr id="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descr=""/>
                    <pic:cNvPicPr>
                      <a:picLocks noChangeAspect="1" noChangeArrowheads="1"/>
                    </pic:cNvPicPr>
                  </pic:nvPicPr>
                  <pic:blipFill>
                    <a:blip r:embed="rId2"/>
                    <a:stretch>
                      <a:fillRect/>
                    </a:stretch>
                  </pic:blipFill>
                  <pic:spPr bwMode="auto">
                    <a:xfrm>
                      <a:off x="0" y="0"/>
                      <a:ext cx="4653280" cy="288988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pPr>
      <w:r>
        <w:rPr/>
        <w:t>Name/id: abdelkareem yousef mamdoh soubar/19110022</w:t>
      </w:r>
    </w:p>
    <w:p>
      <w:pPr>
        <w:pStyle w:val="Normal"/>
        <w:bidi w:val="0"/>
        <w:jc w:val="center"/>
        <w:rPr/>
      </w:pPr>
      <w:r>
        <w:rPr/>
        <w:t>Assignment Title: Cloud Computing AWS</w:t>
      </w:r>
    </w:p>
    <w:p>
      <w:pPr>
        <w:pStyle w:val="Normal"/>
        <w:bidi w:val="0"/>
        <w:jc w:val="center"/>
        <w:rPr/>
      </w:pPr>
      <w:r>
        <w:rPr/>
        <w:t>Course Tutor: Eng. Moath Malkawi</w:t>
      </w:r>
    </w:p>
    <w:p>
      <w:pPr>
        <w:pStyle w:val="Normal"/>
        <w:bidi w:val="0"/>
        <w:jc w:val="center"/>
        <w:rPr/>
      </w:pPr>
      <w:r>
        <w:rPr/>
        <w:t>Submission Date: 26 – Jan - 2022</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Task 1</w:t>
        <w:br/>
      </w:r>
      <w:r>
        <w:rPr/>
        <w:t xml:space="preserve">video : </w:t>
      </w:r>
      <w:hyperlink r:id="rId3">
        <w:r>
          <w:rPr>
            <w:rStyle w:val="InternetLink"/>
          </w:rPr>
          <w:t>https://drive.google.com/drive/folders/1Uyd-Lp6cTwdQBNAJczTTTfyrJJMe6vkn?usp=sharing</w:t>
        </w:r>
      </w:hyperlink>
      <w:r>
        <w:rPr/>
        <w:t xml:space="preserve"> </w:t>
      </w:r>
    </w:p>
    <w:p>
      <w:pPr>
        <w:pStyle w:val="Normal"/>
        <w:bidi w:val="0"/>
        <w:jc w:val="left"/>
        <w:rPr/>
      </w:pPr>
      <w:r>
        <w:rPr/>
      </w:r>
    </w:p>
    <w:p>
      <w:pPr>
        <w:pStyle w:val="Normal"/>
        <w:bidi w:val="0"/>
        <w:jc w:val="left"/>
        <w:rPr/>
      </w:pPr>
      <w:r>
        <w:rPr/>
        <w:t xml:space="preserve">part11 </w:t>
      </w:r>
    </w:p>
    <w:p>
      <w:pPr>
        <w:pStyle w:val="Normal"/>
        <w:bidi w:val="0"/>
        <w:jc w:val="left"/>
        <w:rPr/>
      </w:pPr>
      <w:r>
        <w:rPr/>
        <w:t xml:space="preserve">in general:  </w:t>
      </w:r>
    </w:p>
    <w:p>
      <w:pPr>
        <w:pStyle w:val="Normal"/>
        <w:bidi w:val="0"/>
        <w:jc w:val="left"/>
        <w:rPr/>
      </w:pPr>
      <w:r>
        <w:rPr/>
        <w:t>AWS automobile Scaling ceaselessly analyzes your applications and changes capability pro re nata to produce consistent, sure performance at rock bottom possible value. It's straightforward to make up application measurability for varied resources across several services in minutes exploitation AWS automobile Scaling. Your applications can continually have the right resources at the correct time due to AWS automobile Scaling.</w:t>
      </w:r>
    </w:p>
    <w:p>
      <w:pPr>
        <w:pStyle w:val="Normal"/>
        <w:bidi w:val="0"/>
        <w:jc w:val="left"/>
        <w:rPr/>
      </w:pPr>
      <w:r>
        <w:rPr/>
        <w:t>in this task the policy for the load blancer I use is that if a cpu uses more than 60% a new instance would show up and have traffic come to it.</w:t>
      </w:r>
    </w:p>
    <w:p>
      <w:pPr>
        <w:pStyle w:val="Normal"/>
        <w:bidi w:val="0"/>
        <w:jc w:val="left"/>
        <w:rPr/>
      </w:pPr>
      <w:r>
        <w:rPr/>
      </w:r>
    </w:p>
    <w:p>
      <w:pPr>
        <w:pStyle w:val="Normal"/>
        <w:bidi w:val="0"/>
        <w:jc w:val="left"/>
        <w:rPr/>
      </w:pPr>
      <w:r>
        <w:rPr/>
      </w:r>
    </w:p>
    <w:p>
      <w:pPr>
        <w:pStyle w:val="Normal"/>
        <w:bidi w:val="0"/>
        <w:jc w:val="left"/>
        <w:rPr/>
      </w:pPr>
      <w:r>
        <w:rPr/>
        <w:t>An Application Load Balancer routes requests to 1 or additional ports on every instrumentality instance in your cluster, creating routing selections at the applying layer (HTTP/HTTPS). It conjointly supports path-based routing and will route requests to 1 or additional ports on every instrumentality instance in your cluster. Dynamic host port mapping is supported by Application Load Balancers.</w:t>
      </w:r>
    </w:p>
    <w:p>
      <w:pPr>
        <w:pStyle w:val="Normal"/>
        <w:bidi w:val="0"/>
        <w:jc w:val="left"/>
        <w:rPr/>
      </w:pPr>
      <w:r>
        <w:rPr/>
      </w:r>
    </w:p>
    <w:p>
      <w:pPr>
        <w:pStyle w:val="Normal"/>
        <w:bidi w:val="0"/>
        <w:jc w:val="left"/>
        <w:rPr/>
      </w:pPr>
      <w:r>
        <w:rPr/>
        <w:t>In our case:</w:t>
      </w:r>
    </w:p>
    <w:p>
      <w:pPr>
        <w:pStyle w:val="Normal"/>
        <w:bidi w:val="0"/>
        <w:jc w:val="left"/>
        <w:rPr/>
      </w:pPr>
      <w:r>
        <w:rPr/>
      </w:r>
    </w:p>
    <w:p>
      <w:pPr>
        <w:pStyle w:val="Normal"/>
        <w:bidi w:val="0"/>
        <w:jc w:val="left"/>
        <w:rPr/>
      </w:pPr>
      <w:r>
        <w:rPr/>
        <w:t>It also helps in case of failure or false health check that the it would keep the traffic a way from and redirect it to the working server.</w:t>
      </w:r>
      <w:r>
        <w:rPr/>
        <w:t xml:space="preserve"> </w:t>
      </w:r>
    </w:p>
    <w:p>
      <w:pPr>
        <w:pStyle w:val="Normal"/>
        <w:bidi w:val="0"/>
        <w:jc w:val="left"/>
        <w:rPr/>
      </w:pPr>
      <w:r>
        <w:rPr/>
      </w:r>
    </w:p>
    <w:p>
      <w:pPr>
        <w:pStyle w:val="Normal"/>
        <w:bidi w:val="0"/>
        <w:jc w:val="left"/>
        <w:rPr/>
      </w:pPr>
      <w:r>
        <w:rPr/>
        <w:t xml:space="preserve">As for auto scaling it is place in our case is if any of the devices need extra storage it would provide it and it keeps it eyes on the application in case it needs any more/less and it tries its best to operat under the lowest cost possible .  </w:t>
      </w:r>
    </w:p>
    <w:p>
      <w:pPr>
        <w:pStyle w:val="Normal"/>
        <w:bidi w:val="0"/>
        <w:jc w:val="left"/>
        <w:rPr/>
      </w:pPr>
      <w:r>
        <w:rPr/>
      </w:r>
    </w:p>
    <w:p>
      <w:pPr>
        <w:pStyle w:val="Normal"/>
        <w:bidi w:val="0"/>
        <w:jc w:val="left"/>
        <w:rPr/>
      </w:pPr>
      <w:r>
        <w:rPr/>
        <w:t>everything had been placed in side the video but the AWS well architected framework pillars</w:t>
      </w:r>
    </w:p>
    <w:p>
      <w:pPr>
        <w:pStyle w:val="Normal"/>
        <w:bidi w:val="0"/>
        <w:jc w:val="left"/>
        <w:rPr/>
      </w:pPr>
      <w:r>
        <w:rPr/>
        <w:t>amazon had placed methods ro insure the well architect when it comes to using their cloud.</w:t>
      </w:r>
    </w:p>
    <w:p>
      <w:pPr>
        <w:pStyle w:val="Normal"/>
        <w:bidi w:val="0"/>
        <w:jc w:val="left"/>
        <w:rPr/>
      </w:pPr>
      <w:r>
        <w:rPr/>
        <w:t>Pillars are:</w:t>
      </w:r>
    </w:p>
    <w:p>
      <w:pPr>
        <w:pStyle w:val="Normal"/>
        <w:numPr>
          <w:ilvl w:val="0"/>
          <w:numId w:val="1"/>
        </w:numPr>
        <w:bidi w:val="0"/>
        <w:jc w:val="left"/>
        <w:rPr/>
      </w:pPr>
      <w:r>
        <w:rPr/>
        <w:t>Operational Excellence</w:t>
      </w:r>
    </w:p>
    <w:p>
      <w:pPr>
        <w:pStyle w:val="Normal"/>
        <w:numPr>
          <w:ilvl w:val="1"/>
          <w:numId w:val="2"/>
        </w:numPr>
        <w:bidi w:val="0"/>
        <w:jc w:val="left"/>
        <w:rPr/>
      </w:pPr>
      <w:r>
        <w:rPr/>
        <w:t>Perform operations as code</w:t>
        <w:br/>
      </w:r>
      <w:r>
        <w:rPr/>
        <w:t>we only used bash for code and we did setup sync through it, but we didn't change any of the settings on the  cloud.</w:t>
      </w:r>
    </w:p>
    <w:p>
      <w:pPr>
        <w:pStyle w:val="Normal"/>
        <w:numPr>
          <w:ilvl w:val="1"/>
          <w:numId w:val="2"/>
        </w:numPr>
        <w:bidi w:val="0"/>
        <w:jc w:val="left"/>
        <w:rPr/>
      </w:pPr>
      <w:r>
        <w:rPr/>
        <w:t>Make frequent, small, reversible changes</w:t>
      </w:r>
    </w:p>
    <w:p>
      <w:pPr>
        <w:pStyle w:val="Normal"/>
        <w:numPr>
          <w:ilvl w:val="1"/>
          <w:numId w:val="2"/>
        </w:numPr>
        <w:bidi w:val="0"/>
        <w:jc w:val="left"/>
        <w:rPr/>
      </w:pPr>
      <w:r>
        <w:rPr/>
        <w:t>Refine operations procedures frequently</w:t>
      </w:r>
    </w:p>
    <w:p>
      <w:pPr>
        <w:pStyle w:val="Normal"/>
        <w:numPr>
          <w:ilvl w:val="1"/>
          <w:numId w:val="2"/>
        </w:numPr>
        <w:bidi w:val="0"/>
        <w:jc w:val="left"/>
        <w:rPr/>
      </w:pPr>
      <w:r>
        <w:rPr/>
        <w:t>Anticipate failure</w:t>
        <w:br/>
      </w:r>
      <w:r>
        <w:rPr/>
        <w:t xml:space="preserve">we are using health check if it failed it would direct traffic to other servers  </w:t>
      </w:r>
    </w:p>
    <w:p>
      <w:pPr>
        <w:pStyle w:val="Normal"/>
        <w:numPr>
          <w:ilvl w:val="1"/>
          <w:numId w:val="2"/>
        </w:numPr>
        <w:bidi w:val="0"/>
        <w:jc w:val="left"/>
        <w:rPr/>
      </w:pPr>
      <w:r>
        <w:rPr/>
        <w:t>Learn from all operational failures</w:t>
      </w:r>
    </w:p>
    <w:p>
      <w:pPr>
        <w:pStyle w:val="Normal"/>
        <w:numPr>
          <w:ilvl w:val="0"/>
          <w:numId w:val="1"/>
        </w:numPr>
        <w:bidi w:val="0"/>
        <w:jc w:val="left"/>
        <w:rPr/>
      </w:pPr>
      <w:r>
        <w:rPr/>
        <w:t>Security</w:t>
      </w:r>
    </w:p>
    <w:p>
      <w:pPr>
        <w:pStyle w:val="Normal"/>
        <w:numPr>
          <w:ilvl w:val="1"/>
          <w:numId w:val="3"/>
        </w:numPr>
        <w:bidi w:val="0"/>
        <w:jc w:val="left"/>
        <w:rPr/>
      </w:pPr>
      <w:r>
        <w:rPr/>
        <w:t>Implement a strong identity foundation</w:t>
        <w:br/>
      </w:r>
      <w:r>
        <w:rPr/>
        <w:t xml:space="preserve">we were not allowed to create any IAM roles </w:t>
      </w:r>
    </w:p>
    <w:p>
      <w:pPr>
        <w:pStyle w:val="Normal"/>
        <w:numPr>
          <w:ilvl w:val="1"/>
          <w:numId w:val="3"/>
        </w:numPr>
        <w:bidi w:val="0"/>
        <w:jc w:val="left"/>
        <w:rPr/>
      </w:pPr>
      <w:r>
        <w:rPr/>
        <w:t>Enable traceability</w:t>
      </w:r>
    </w:p>
    <w:p>
      <w:pPr>
        <w:pStyle w:val="Normal"/>
        <w:numPr>
          <w:ilvl w:val="1"/>
          <w:numId w:val="3"/>
        </w:numPr>
        <w:bidi w:val="0"/>
        <w:jc w:val="left"/>
        <w:rPr/>
      </w:pPr>
      <w:r>
        <w:rPr/>
        <w:t>Apply security at all layers</w:t>
        <w:br/>
      </w:r>
      <w:r>
        <w:rPr/>
        <w:t xml:space="preserve">we did apply security layers by using vpc /security groups /subnets private and public </w:t>
      </w:r>
    </w:p>
    <w:p>
      <w:pPr>
        <w:pStyle w:val="Normal"/>
        <w:numPr>
          <w:ilvl w:val="1"/>
          <w:numId w:val="3"/>
        </w:numPr>
        <w:bidi w:val="0"/>
        <w:jc w:val="left"/>
        <w:rPr/>
      </w:pPr>
      <w:r>
        <w:rPr/>
        <w:t>Automate security best practices</w:t>
        <w:br/>
      </w:r>
    </w:p>
    <w:p>
      <w:pPr>
        <w:pStyle w:val="Normal"/>
        <w:numPr>
          <w:ilvl w:val="1"/>
          <w:numId w:val="3"/>
        </w:numPr>
        <w:bidi w:val="0"/>
        <w:jc w:val="left"/>
        <w:rPr/>
      </w:pPr>
      <w:r>
        <w:rPr/>
        <w:t>Protect data in transit and at rest</w:t>
        <w:br/>
      </w:r>
      <w:r>
        <w:rPr/>
        <w:t xml:space="preserve">the data in connection is encrypted </w:t>
      </w:r>
    </w:p>
    <w:p>
      <w:pPr>
        <w:pStyle w:val="Normal"/>
        <w:numPr>
          <w:ilvl w:val="1"/>
          <w:numId w:val="3"/>
        </w:numPr>
        <w:bidi w:val="0"/>
        <w:jc w:val="left"/>
        <w:rPr/>
      </w:pPr>
      <w:r>
        <w:rPr/>
        <w:t>Keep people away from data</w:t>
      </w:r>
    </w:p>
    <w:p>
      <w:pPr>
        <w:pStyle w:val="Normal"/>
        <w:numPr>
          <w:ilvl w:val="0"/>
          <w:numId w:val="0"/>
        </w:numPr>
        <w:bidi w:val="0"/>
        <w:ind w:left="1080" w:hanging="0"/>
        <w:jc w:val="left"/>
        <w:rPr/>
      </w:pPr>
      <w:r>
        <w:rPr/>
        <w:t>we are using cloudfront that hides the internal connections</w:t>
      </w:r>
    </w:p>
    <w:p>
      <w:pPr>
        <w:pStyle w:val="Normal"/>
        <w:numPr>
          <w:ilvl w:val="1"/>
          <w:numId w:val="3"/>
        </w:numPr>
        <w:bidi w:val="0"/>
        <w:jc w:val="left"/>
        <w:rPr/>
      </w:pPr>
      <w:r>
        <w:rPr/>
        <w:t>Prepare for security events</w:t>
        <w:br/>
      </w:r>
      <w:r>
        <w:rPr/>
        <w:t>we did place security groups that control the traffic (I only receive from my ips)</w:t>
      </w:r>
    </w:p>
    <w:p>
      <w:pPr>
        <w:pStyle w:val="Normal"/>
        <w:numPr>
          <w:ilvl w:val="0"/>
          <w:numId w:val="1"/>
        </w:numPr>
        <w:bidi w:val="0"/>
        <w:jc w:val="left"/>
        <w:rPr/>
      </w:pPr>
      <w:r>
        <w:rPr/>
        <w:t>Reliability</w:t>
      </w:r>
    </w:p>
    <w:p>
      <w:pPr>
        <w:pStyle w:val="Normal"/>
        <w:numPr>
          <w:ilvl w:val="1"/>
          <w:numId w:val="4"/>
        </w:numPr>
        <w:bidi w:val="0"/>
        <w:jc w:val="left"/>
        <w:rPr/>
      </w:pPr>
      <w:r>
        <w:rPr/>
        <w:t>Automatically recover from failure</w:t>
        <w:br/>
      </w:r>
      <w:r>
        <w:rPr/>
        <w:t xml:space="preserve">we have a load balancer in case any failure happens it lunches a new instance plus everything is placed on s3 code bucket that we made.  </w:t>
      </w:r>
    </w:p>
    <w:p>
      <w:pPr>
        <w:pStyle w:val="Normal"/>
        <w:numPr>
          <w:ilvl w:val="1"/>
          <w:numId w:val="4"/>
        </w:numPr>
        <w:bidi w:val="0"/>
        <w:jc w:val="left"/>
        <w:rPr/>
      </w:pPr>
      <w:r>
        <w:rPr/>
        <w:t>Test recovery procedures</w:t>
      </w:r>
    </w:p>
    <w:p>
      <w:pPr>
        <w:pStyle w:val="Normal"/>
        <w:numPr>
          <w:ilvl w:val="1"/>
          <w:numId w:val="4"/>
        </w:numPr>
        <w:bidi w:val="0"/>
        <w:jc w:val="left"/>
        <w:rPr/>
      </w:pPr>
      <w:r>
        <w:rPr/>
        <w:t>Scale horizontally to increase aggregate workload availability</w:t>
        <w:br/>
      </w:r>
      <w:r>
        <w:rPr/>
        <w:t>when more work load occurs the load balances would launch more instances</w:t>
      </w:r>
    </w:p>
    <w:p>
      <w:pPr>
        <w:pStyle w:val="Normal"/>
        <w:numPr>
          <w:ilvl w:val="1"/>
          <w:numId w:val="4"/>
        </w:numPr>
        <w:bidi w:val="0"/>
        <w:jc w:val="left"/>
        <w:rPr/>
      </w:pPr>
      <w:r>
        <w:rPr/>
        <w:t>Stop guessing capacity</w:t>
        <w:br/>
      </w:r>
      <w:r>
        <w:rPr/>
        <w:t>most of what we have auto scaling enables so if we need more we will get more and pay for it.</w:t>
      </w:r>
    </w:p>
    <w:p>
      <w:pPr>
        <w:pStyle w:val="Normal"/>
        <w:numPr>
          <w:ilvl w:val="1"/>
          <w:numId w:val="4"/>
        </w:numPr>
        <w:bidi w:val="0"/>
        <w:jc w:val="left"/>
        <w:rPr/>
      </w:pPr>
      <w:r>
        <w:rPr/>
        <w:t>Manage change in automation</w:t>
        <w:br/>
      </w:r>
      <w:r>
        <w:rPr/>
        <w:t xml:space="preserve">we don't have any code related to the service it self but we did do sync in bash. </w:t>
      </w:r>
    </w:p>
    <w:p>
      <w:pPr>
        <w:pStyle w:val="Normal"/>
        <w:numPr>
          <w:ilvl w:val="0"/>
          <w:numId w:val="1"/>
        </w:numPr>
        <w:bidi w:val="0"/>
        <w:jc w:val="left"/>
        <w:rPr/>
      </w:pPr>
      <w:r>
        <w:rPr/>
        <w:t>Performance Efficiency</w:t>
      </w:r>
    </w:p>
    <w:p>
      <w:pPr>
        <w:pStyle w:val="Normal"/>
        <w:numPr>
          <w:ilvl w:val="1"/>
          <w:numId w:val="5"/>
        </w:numPr>
        <w:bidi w:val="0"/>
        <w:jc w:val="left"/>
        <w:rPr/>
      </w:pPr>
      <w:r>
        <w:rPr/>
        <w:t>Democratize advanced technologies</w:t>
      </w:r>
    </w:p>
    <w:p>
      <w:pPr>
        <w:pStyle w:val="Normal"/>
        <w:numPr>
          <w:ilvl w:val="1"/>
          <w:numId w:val="5"/>
        </w:numPr>
        <w:bidi w:val="0"/>
        <w:jc w:val="left"/>
        <w:rPr/>
      </w:pPr>
      <w:r>
        <w:rPr/>
        <w:t>Go global in minutes</w:t>
        <w:br/>
      </w:r>
      <w:r>
        <w:rPr/>
        <w:t xml:space="preserve">yes we are using edge locations through cloudfront </w:t>
      </w:r>
    </w:p>
    <w:p>
      <w:pPr>
        <w:pStyle w:val="Normal"/>
        <w:numPr>
          <w:ilvl w:val="1"/>
          <w:numId w:val="5"/>
        </w:numPr>
        <w:bidi w:val="0"/>
        <w:jc w:val="left"/>
        <w:rPr/>
      </w:pPr>
      <w:r>
        <w:rPr/>
        <w:t>Use serverless architectures</w:t>
      </w:r>
    </w:p>
    <w:p>
      <w:pPr>
        <w:pStyle w:val="Normal"/>
        <w:numPr>
          <w:ilvl w:val="1"/>
          <w:numId w:val="5"/>
        </w:numPr>
        <w:bidi w:val="0"/>
        <w:jc w:val="left"/>
        <w:rPr/>
      </w:pPr>
      <w:r>
        <w:rPr/>
        <w:t>Experiment more often</w:t>
        <w:br/>
      </w:r>
      <w:r>
        <w:rPr/>
        <w:t>we have a heath check running all the time plus we have placed tones of effort in test our service before the final launch</w:t>
      </w:r>
    </w:p>
    <w:p>
      <w:pPr>
        <w:pStyle w:val="Normal"/>
        <w:numPr>
          <w:ilvl w:val="1"/>
          <w:numId w:val="5"/>
        </w:numPr>
        <w:bidi w:val="0"/>
        <w:jc w:val="left"/>
        <w:rPr/>
      </w:pPr>
      <w:r>
        <w:rPr/>
        <w:t>Consider mechanical sympathy</w:t>
      </w:r>
    </w:p>
    <w:p>
      <w:pPr>
        <w:pStyle w:val="Normal"/>
        <w:numPr>
          <w:ilvl w:val="0"/>
          <w:numId w:val="1"/>
        </w:numPr>
        <w:bidi w:val="0"/>
        <w:jc w:val="left"/>
        <w:rPr/>
      </w:pPr>
      <w:r>
        <w:rPr/>
        <w:t>Cost Optimization</w:t>
      </w:r>
    </w:p>
    <w:p>
      <w:pPr>
        <w:pStyle w:val="Normal"/>
        <w:numPr>
          <w:ilvl w:val="1"/>
          <w:numId w:val="6"/>
        </w:numPr>
        <w:bidi w:val="0"/>
        <w:jc w:val="left"/>
        <w:rPr/>
      </w:pPr>
      <w:r>
        <w:rPr/>
        <w:t>Implement cloud financial management</w:t>
        <w:br/>
      </w:r>
      <w:r>
        <w:rPr/>
        <w:t>we tried to use everything that was free for this task</w:t>
      </w:r>
    </w:p>
    <w:p>
      <w:pPr>
        <w:pStyle w:val="Normal"/>
        <w:numPr>
          <w:ilvl w:val="1"/>
          <w:numId w:val="6"/>
        </w:numPr>
        <w:bidi w:val="0"/>
        <w:jc w:val="left"/>
        <w:rPr/>
      </w:pPr>
      <w:r>
        <w:rPr/>
        <w:t>Adopt a consumption model</w:t>
      </w:r>
    </w:p>
    <w:p>
      <w:pPr>
        <w:pStyle w:val="Normal"/>
        <w:numPr>
          <w:ilvl w:val="1"/>
          <w:numId w:val="6"/>
        </w:numPr>
        <w:bidi w:val="0"/>
        <w:jc w:val="left"/>
        <w:rPr/>
      </w:pPr>
      <w:r>
        <w:rPr/>
        <w:t>Measure overall efficiency</w:t>
        <w:br/>
      </w:r>
      <w:r>
        <w:rPr/>
        <w:t>its externally efficient and it uses about 1.5$ per day with task4</w:t>
      </w:r>
    </w:p>
    <w:p>
      <w:pPr>
        <w:pStyle w:val="Normal"/>
        <w:numPr>
          <w:ilvl w:val="1"/>
          <w:numId w:val="6"/>
        </w:numPr>
        <w:bidi w:val="0"/>
        <w:jc w:val="left"/>
        <w:rPr/>
      </w:pPr>
      <w:r>
        <w:rPr/>
        <w:t>Stop spending money on undifferentiated heavy lifting</w:t>
        <w:br/>
      </w:r>
      <w:r>
        <w:rPr/>
        <w:t xml:space="preserve">it would use more money in case of having traffic because it opens more instances </w:t>
      </w:r>
    </w:p>
    <w:p>
      <w:pPr>
        <w:pStyle w:val="Normal"/>
        <w:numPr>
          <w:ilvl w:val="1"/>
          <w:numId w:val="6"/>
        </w:numPr>
        <w:bidi w:val="0"/>
        <w:jc w:val="left"/>
        <w:rPr/>
      </w:pPr>
      <w:r>
        <w:rPr/>
        <w:t>Analyze and attribute expenditure</w:t>
        <w:br/>
      </w:r>
      <w:r>
        <w:rPr/>
        <w:t>because this is a task there would would be no traffic but in real life the first one million requests are free.</w:t>
        <w:br/>
        <w:br/>
      </w:r>
    </w:p>
    <w:p>
      <w:pPr>
        <w:pStyle w:val="Normal"/>
        <w:numPr>
          <w:ilvl w:val="0"/>
          <w:numId w:val="0"/>
        </w:numPr>
        <w:bidi w:val="0"/>
        <w:ind w:left="1080" w:hanging="0"/>
        <w:jc w:val="left"/>
        <w:rPr/>
      </w:pPr>
      <w:r>
        <w:rPr/>
        <w:t xml:space="preserve"> </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terminating 2 instances so the would load balancer would open 2 new one’s with latest update on them.</w:t>
      </w:r>
    </w:p>
    <w:p>
      <w:pPr>
        <w:pStyle w:val="Normal"/>
        <w:bidi w:val="0"/>
        <w:jc w:val="left"/>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344233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4"/>
                    <a:stretch>
                      <a:fillRect/>
                    </a:stretch>
                  </pic:blipFill>
                  <pic:spPr bwMode="auto">
                    <a:xfrm>
                      <a:off x="0" y="0"/>
                      <a:ext cx="6120130" cy="3442335"/>
                    </a:xfrm>
                    <a:prstGeom prst="rect">
                      <a:avLst/>
                    </a:prstGeom>
                  </pic:spPr>
                </pic:pic>
              </a:graphicData>
            </a:graphic>
          </wp:anchor>
        </w:drawing>
      </w:r>
    </w:p>
    <w:p>
      <w:pPr>
        <w:pStyle w:val="Normal"/>
        <w:bidi w:val="0"/>
        <w:jc w:val="left"/>
        <w:rPr/>
      </w:pPr>
      <w:r>
        <w:rPr/>
      </w:r>
    </w:p>
    <w:p>
      <w:pPr>
        <w:pStyle w:val="Normal"/>
        <w:bidi w:val="0"/>
        <w:jc w:val="left"/>
        <w:rPr/>
      </w:pPr>
      <w:r>
        <w:rPr/>
        <w:t xml:space="preserve">Finished creating new template (sources) while testing </w:t>
      </w:r>
    </w:p>
    <w:p>
      <w:pPr>
        <w:pStyle w:val="Normal"/>
        <w:bidi w:val="0"/>
        <w:jc w:val="left"/>
        <w:rPr/>
      </w:pPr>
      <w:r>
        <w:rPr/>
      </w:r>
    </w:p>
    <w:p>
      <w:pPr>
        <w:pStyle w:val="Normal"/>
        <w:bidi w:val="0"/>
        <w:jc w:val="left"/>
        <w:rPr/>
      </w:pPr>
      <w:r>
        <w:rPr/>
        <w:drawing>
          <wp:anchor behindDoc="0" distT="0" distB="0" distL="0" distR="0" simplePos="0" locked="0" layoutInCell="1" allowOverlap="1" relativeHeight="4">
            <wp:simplePos x="0" y="0"/>
            <wp:positionH relativeFrom="column">
              <wp:posOffset>-262890</wp:posOffset>
            </wp:positionH>
            <wp:positionV relativeFrom="paragraph">
              <wp:posOffset>12700</wp:posOffset>
            </wp:positionV>
            <wp:extent cx="6120130" cy="344233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5"/>
                    <a:stretch>
                      <a:fillRect/>
                    </a:stretch>
                  </pic:blipFill>
                  <pic:spPr bwMode="auto">
                    <a:xfrm>
                      <a:off x="0" y="0"/>
                      <a:ext cx="6120130" cy="344233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 xml:space="preserve">here we are testing maser and slaves </w:t>
      </w:r>
    </w:p>
    <w:p>
      <w:pPr>
        <w:pStyle w:val="Normal"/>
        <w:bidi w:val="0"/>
        <w:jc w:val="left"/>
        <w:rPr/>
      </w:pPr>
      <w:r>
        <w:rPr/>
        <w:drawing>
          <wp:anchor behindDoc="0" distT="0" distB="0" distL="0" distR="0" simplePos="0" locked="0" layoutInCell="1" allowOverlap="1" relativeHeight="5">
            <wp:simplePos x="0" y="0"/>
            <wp:positionH relativeFrom="column">
              <wp:posOffset>-227330</wp:posOffset>
            </wp:positionH>
            <wp:positionV relativeFrom="paragraph">
              <wp:posOffset>144780</wp:posOffset>
            </wp:positionV>
            <wp:extent cx="6120130" cy="3444875"/>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6"/>
                    <a:stretch>
                      <a:fillRect/>
                    </a:stretch>
                  </pic:blipFill>
                  <pic:spPr bwMode="auto">
                    <a:xfrm>
                      <a:off x="0" y="0"/>
                      <a:ext cx="6120130" cy="34448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t xml:space="preserve">database creation </w:t>
      </w:r>
    </w:p>
    <w:p>
      <w:pPr>
        <w:pStyle w:val="Normal"/>
        <w:bidi w:val="0"/>
        <w:jc w:val="left"/>
        <w:rPr/>
      </w:pPr>
      <w:r>
        <w:rPr/>
      </w:r>
    </w:p>
    <w:p>
      <w:pPr>
        <w:pStyle w:val="Normal"/>
        <w:bidi w:val="0"/>
        <w:jc w:val="left"/>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344233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tretch>
                      <a:fillRect/>
                    </a:stretch>
                  </pic:blipFill>
                  <pic:spPr bwMode="auto">
                    <a:xfrm>
                      <a:off x="0" y="0"/>
                      <a:ext cx="6120130" cy="344233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 xml:space="preserve">finishing off the creation of the replica </w:t>
      </w:r>
    </w:p>
    <w:p>
      <w:pPr>
        <w:pStyle w:val="Normal"/>
        <w:bidi w:val="0"/>
        <w:jc w:val="left"/>
        <w:rPr/>
      </w:pPr>
      <w:r>
        <w:rPr/>
      </w:r>
    </w:p>
    <w:p>
      <w:pPr>
        <w:pStyle w:val="Normal"/>
        <w:bidi w:val="0"/>
        <w:jc w:val="left"/>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20130" cy="344233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8"/>
                    <a:stretch>
                      <a:fillRect/>
                    </a:stretch>
                  </pic:blipFill>
                  <pic:spPr bwMode="auto">
                    <a:xfrm>
                      <a:off x="0" y="0"/>
                      <a:ext cx="6120130" cy="344233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t xml:space="preserve">subnets </w:t>
      </w:r>
    </w:p>
    <w:p>
      <w:pPr>
        <w:pStyle w:val="Normal"/>
        <w:bidi w:val="0"/>
        <w:jc w:val="left"/>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344233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9"/>
                    <a:stretch>
                      <a:fillRect/>
                    </a:stretch>
                  </pic:blipFill>
                  <pic:spPr bwMode="auto">
                    <a:xfrm>
                      <a:off x="0" y="0"/>
                      <a:ext cx="6120130" cy="344233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 xml:space="preserve">testing the WordPress by uploading a pic and creating a post </w:t>
      </w:r>
    </w:p>
    <w:p>
      <w:pPr>
        <w:pStyle w:val="Normal"/>
        <w:bidi w:val="0"/>
        <w:jc w:val="left"/>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344233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tretch>
                      <a:fillRect/>
                    </a:stretch>
                  </pic:blipFill>
                  <pic:spPr bwMode="auto">
                    <a:xfrm>
                      <a:off x="0" y="0"/>
                      <a:ext cx="6120130" cy="344233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 xml:space="preserve">setting up the cloudfront with WordPress </w:t>
      </w:r>
    </w:p>
    <w:p>
      <w:pPr>
        <w:pStyle w:val="Normal"/>
        <w:bidi w:val="0"/>
        <w:jc w:val="left"/>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344233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1"/>
                    <a:stretch>
                      <a:fillRect/>
                    </a:stretch>
                  </pic:blipFill>
                  <pic:spPr bwMode="auto">
                    <a:xfrm>
                      <a:off x="0" y="0"/>
                      <a:ext cx="6120130" cy="3442335"/>
                    </a:xfrm>
                    <a:prstGeom prst="rect">
                      <a:avLst/>
                    </a:prstGeom>
                  </pic:spPr>
                </pic:pic>
              </a:graphicData>
            </a:graphic>
          </wp:anchor>
        </w:drawing>
      </w:r>
    </w:p>
    <w:p>
      <w:pPr>
        <w:pStyle w:val="Normal"/>
        <w:bidi w:val="0"/>
        <w:jc w:val="left"/>
        <w:rPr/>
      </w:pPr>
      <w:r>
        <w:rPr/>
        <w:drawing>
          <wp:anchor behindDoc="0" distT="0" distB="0" distL="0" distR="0" simplePos="0" locked="0" layoutInCell="1" allowOverlap="1" relativeHeight="11">
            <wp:simplePos x="0" y="0"/>
            <wp:positionH relativeFrom="column">
              <wp:posOffset>0</wp:posOffset>
            </wp:positionH>
            <wp:positionV relativeFrom="paragraph">
              <wp:posOffset>113665</wp:posOffset>
            </wp:positionV>
            <wp:extent cx="6120130" cy="344233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2"/>
                    <a:stretch>
                      <a:fillRect/>
                    </a:stretch>
                  </pic:blipFill>
                  <pic:spPr bwMode="auto">
                    <a:xfrm>
                      <a:off x="0" y="0"/>
                      <a:ext cx="6120130" cy="344233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Task 2</w:t>
      </w:r>
    </w:p>
    <w:p>
      <w:pPr>
        <w:pStyle w:val="Normal"/>
        <w:bidi w:val="0"/>
        <w:jc w:val="left"/>
        <w:rPr/>
      </w:pPr>
      <w:r>
        <w:rPr/>
        <w:t>EC2</w:t>
      </w:r>
    </w:p>
    <w:tbl>
      <w:tblPr>
        <w:tblW w:w="9638" w:type="dxa"/>
        <w:jc w:val="left"/>
        <w:tblInd w:w="55" w:type="dxa"/>
        <w:tblCellMar>
          <w:top w:w="55" w:type="dxa"/>
          <w:left w:w="55" w:type="dxa"/>
          <w:bottom w:w="55" w:type="dxa"/>
          <w:right w:w="55" w:type="dxa"/>
        </w:tblCellMar>
      </w:tblPr>
      <w:tblGrid>
        <w:gridCol w:w="4818"/>
        <w:gridCol w:w="4820"/>
      </w:tblGrid>
      <w:tr>
        <w:trPr/>
        <w:tc>
          <w:tcPr>
            <w:tcW w:w="4818" w:type="dxa"/>
            <w:tcBorders>
              <w:top w:val="single" w:sz="2" w:space="0" w:color="000000"/>
              <w:left w:val="single" w:sz="2" w:space="0" w:color="000000"/>
              <w:bottom w:val="single" w:sz="2" w:space="0" w:color="000000"/>
            </w:tcBorders>
          </w:tcPr>
          <w:p>
            <w:pPr>
              <w:pStyle w:val="TableContents"/>
              <w:suppressLineNumbers/>
              <w:bidi w:val="0"/>
              <w:jc w:val="left"/>
              <w:rPr/>
            </w:pPr>
            <w:r>
              <w:rPr/>
              <w:t>Category</w:t>
            </w:r>
          </w:p>
        </w:tc>
        <w:tc>
          <w:tcPr>
            <w:tcW w:w="4820" w:type="dxa"/>
            <w:tcBorders>
              <w:top w:val="single" w:sz="2" w:space="0" w:color="000000"/>
              <w:left w:val="single" w:sz="2" w:space="0" w:color="000000"/>
              <w:bottom w:val="single" w:sz="2" w:space="0" w:color="000000"/>
              <w:right w:val="single" w:sz="2" w:space="0" w:color="000000"/>
            </w:tcBorders>
          </w:tcPr>
          <w:p>
            <w:pPr>
              <w:pStyle w:val="TableContents"/>
              <w:suppressLineNumbers/>
              <w:bidi w:val="0"/>
              <w:jc w:val="left"/>
              <w:rPr/>
            </w:pPr>
            <w:r>
              <w:rPr/>
              <w:t>Designed for</w:t>
            </w:r>
          </w:p>
        </w:tc>
      </w:tr>
      <w:tr>
        <w:trPr/>
        <w:tc>
          <w:tcPr>
            <w:tcW w:w="4818" w:type="dxa"/>
            <w:tcBorders>
              <w:left w:val="single" w:sz="2" w:space="0" w:color="000000"/>
              <w:bottom w:val="single" w:sz="2" w:space="0" w:color="000000"/>
            </w:tcBorders>
          </w:tcPr>
          <w:p>
            <w:pPr>
              <w:pStyle w:val="TableContents"/>
              <w:suppressLineNumbers/>
              <w:bidi w:val="0"/>
              <w:jc w:val="left"/>
              <w:rPr/>
            </w:pPr>
            <w:r>
              <w:rPr/>
              <w:t>A1 (</w:t>
            </w:r>
            <w:r>
              <w:rPr/>
              <w:t>Amazon EC2 A1 instances</w:t>
            </w:r>
            <w:r>
              <w:rPr/>
              <w:t>)</w:t>
            </w:r>
          </w:p>
        </w:tc>
        <w:tc>
          <w:tcPr>
            <w:tcW w:w="4820" w:type="dxa"/>
            <w:tcBorders>
              <w:left w:val="single" w:sz="2" w:space="0" w:color="000000"/>
              <w:bottom w:val="single" w:sz="2" w:space="0" w:color="000000"/>
              <w:right w:val="single" w:sz="2" w:space="0" w:color="000000"/>
            </w:tcBorders>
          </w:tcPr>
          <w:p>
            <w:pPr>
              <w:pStyle w:val="TableContents"/>
              <w:bidi w:val="0"/>
              <w:jc w:val="left"/>
              <w:rPr/>
            </w:pPr>
            <w:r>
              <w:rPr/>
              <w:t>It was made for saving cost while scaling out also for Arm based applications such as a web server and in extend to that it also can distribute data stores which are supported by extensive Arm ecosystem.</w:t>
            </w:r>
          </w:p>
        </w:tc>
      </w:tr>
      <w:tr>
        <w:trPr/>
        <w:tc>
          <w:tcPr>
            <w:tcW w:w="4818" w:type="dxa"/>
            <w:tcBorders>
              <w:left w:val="single" w:sz="2" w:space="0" w:color="000000"/>
              <w:bottom w:val="single" w:sz="2" w:space="0" w:color="000000"/>
            </w:tcBorders>
          </w:tcPr>
          <w:p>
            <w:pPr>
              <w:pStyle w:val="TableContents"/>
              <w:suppressLineNumbers/>
              <w:bidi w:val="0"/>
              <w:jc w:val="left"/>
              <w:rPr/>
            </w:pPr>
            <w:r>
              <w:rPr/>
              <w:t>M4 instances</w:t>
            </w:r>
          </w:p>
        </w:tc>
        <w:tc>
          <w:tcPr>
            <w:tcW w:w="4820" w:type="dxa"/>
            <w:tcBorders>
              <w:left w:val="single" w:sz="2" w:space="0" w:color="000000"/>
              <w:bottom w:val="single" w:sz="2" w:space="0" w:color="000000"/>
              <w:right w:val="single" w:sz="2" w:space="0" w:color="000000"/>
            </w:tcBorders>
          </w:tcPr>
          <w:p>
            <w:pPr>
              <w:pStyle w:val="TableContents"/>
              <w:bidi w:val="0"/>
              <w:jc w:val="left"/>
              <w:rPr/>
            </w:pPr>
            <w:r>
              <w:rPr/>
              <w:t>It’s designed for getting a great balance between memory , compute and network resources, and it suites workloads like web server, database...</w:t>
            </w:r>
          </w:p>
        </w:tc>
      </w:tr>
      <w:tr>
        <w:trPr/>
        <w:tc>
          <w:tcPr>
            <w:tcW w:w="4818" w:type="dxa"/>
            <w:tcBorders>
              <w:left w:val="single" w:sz="2" w:space="0" w:color="000000"/>
              <w:bottom w:val="single" w:sz="2" w:space="0" w:color="000000"/>
            </w:tcBorders>
          </w:tcPr>
          <w:p>
            <w:pPr>
              <w:pStyle w:val="TableContents"/>
              <w:suppressLineNumbers/>
              <w:bidi w:val="0"/>
              <w:jc w:val="left"/>
              <w:rPr/>
            </w:pPr>
            <w:r>
              <w:rPr/>
              <w:t>T3 instances</w:t>
            </w:r>
          </w:p>
        </w:tc>
        <w:tc>
          <w:tcPr>
            <w:tcW w:w="4820" w:type="dxa"/>
            <w:tcBorders>
              <w:left w:val="single" w:sz="2" w:space="0" w:color="000000"/>
              <w:bottom w:val="single" w:sz="2" w:space="0" w:color="000000"/>
              <w:right w:val="single" w:sz="2" w:space="0" w:color="000000"/>
            </w:tcBorders>
          </w:tcPr>
          <w:p>
            <w:pPr>
              <w:pStyle w:val="TableContents"/>
              <w:bidi w:val="0"/>
              <w:jc w:val="left"/>
              <w:rPr/>
            </w:pPr>
            <w:r>
              <w:rPr/>
              <w:t>T3 instances has  a base line for CPU usage that has the ability to burst at any time, it was made for applications that need CPU usage and can get spikes from time to time.</w:t>
            </w:r>
          </w:p>
        </w:tc>
      </w:tr>
      <w:tr>
        <w:trPr/>
        <w:tc>
          <w:tcPr>
            <w:tcW w:w="4818" w:type="dxa"/>
            <w:tcBorders>
              <w:left w:val="single" w:sz="2" w:space="0" w:color="000000"/>
              <w:bottom w:val="single" w:sz="2" w:space="0" w:color="000000"/>
            </w:tcBorders>
          </w:tcPr>
          <w:p>
            <w:pPr>
              <w:pStyle w:val="TableContents"/>
              <w:suppressLineNumbers/>
              <w:bidi w:val="0"/>
              <w:jc w:val="left"/>
              <w:rPr/>
            </w:pPr>
            <w:r>
              <w:rPr/>
              <w:t xml:space="preserve"> </w:t>
            </w:r>
            <w:r>
              <w:rPr/>
              <w:t>T4g instances</w:t>
            </w:r>
          </w:p>
        </w:tc>
        <w:tc>
          <w:tcPr>
            <w:tcW w:w="4820" w:type="dxa"/>
            <w:tcBorders>
              <w:left w:val="single" w:sz="2" w:space="0" w:color="000000"/>
              <w:bottom w:val="single" w:sz="2" w:space="0" w:color="000000"/>
              <w:right w:val="single" w:sz="2" w:space="0" w:color="000000"/>
            </w:tcBorders>
          </w:tcPr>
          <w:p>
            <w:pPr>
              <w:pStyle w:val="TableContents"/>
              <w:bidi w:val="0"/>
              <w:jc w:val="left"/>
              <w:rPr/>
            </w:pPr>
            <w:r>
              <w:rPr/>
              <w:t>It was made for running general purpose workloads with low cost in mind, this instance comes with a base line for CPU performance to do common workload but it can go above the baseline when for time when more performance is required.</w:t>
            </w:r>
          </w:p>
        </w:tc>
      </w:tr>
      <w:tr>
        <w:trPr/>
        <w:tc>
          <w:tcPr>
            <w:tcW w:w="4818" w:type="dxa"/>
            <w:tcBorders>
              <w:left w:val="single" w:sz="2" w:space="0" w:color="000000"/>
              <w:bottom w:val="single" w:sz="2" w:space="0" w:color="000000"/>
            </w:tcBorders>
          </w:tcPr>
          <w:p>
            <w:pPr>
              <w:pStyle w:val="TableContents"/>
              <w:suppressLineNumbers/>
              <w:bidi w:val="0"/>
              <w:jc w:val="left"/>
              <w:rPr/>
            </w:pPr>
            <w:r>
              <w:rPr/>
              <w:t>Mac instances</w:t>
            </w:r>
          </w:p>
        </w:tc>
        <w:tc>
          <w:tcPr>
            <w:tcW w:w="4820" w:type="dxa"/>
            <w:tcBorders>
              <w:left w:val="single" w:sz="2" w:space="0" w:color="000000"/>
              <w:bottom w:val="single" w:sz="2" w:space="0" w:color="000000"/>
              <w:right w:val="single" w:sz="2" w:space="0" w:color="000000"/>
            </w:tcBorders>
          </w:tcPr>
          <w:p>
            <w:pPr>
              <w:pStyle w:val="TableContents"/>
              <w:bidi w:val="0"/>
              <w:jc w:val="left"/>
              <w:rPr/>
            </w:pPr>
            <w:r>
              <w:rPr/>
              <w:t>It gives a stable environment high performance and secured for developers with workload, and it makes the integration with AWS easy for using AWS Lib’s and tools plus lunching configurations.</w:t>
            </w:r>
          </w:p>
        </w:tc>
      </w:tr>
    </w:tbl>
    <w:p>
      <w:pPr>
        <w:pStyle w:val="Normal"/>
        <w:bidi w:val="0"/>
        <w:jc w:val="left"/>
        <w:rPr/>
      </w:pPr>
      <w:r>
        <w:rPr/>
        <w:t>EC2</w:t>
      </w:r>
    </w:p>
    <w:p>
      <w:pPr>
        <w:pStyle w:val="Normal"/>
        <w:bidi w:val="0"/>
        <w:jc w:val="left"/>
        <w:rPr/>
      </w:pPr>
      <w:r>
        <w:rPr/>
      </w:r>
    </w:p>
    <w:tbl>
      <w:tblPr>
        <w:tblW w:w="9638" w:type="dxa"/>
        <w:jc w:val="left"/>
        <w:tblInd w:w="55" w:type="dxa"/>
        <w:tblCellMar>
          <w:top w:w="55" w:type="dxa"/>
          <w:left w:w="55" w:type="dxa"/>
          <w:bottom w:w="55" w:type="dxa"/>
          <w:right w:w="55" w:type="dxa"/>
        </w:tblCellMar>
      </w:tblPr>
      <w:tblGrid>
        <w:gridCol w:w="3212"/>
        <w:gridCol w:w="3213"/>
        <w:gridCol w:w="3213"/>
      </w:tblGrid>
      <w:tr>
        <w:trPr/>
        <w:tc>
          <w:tcPr>
            <w:tcW w:w="3212" w:type="dxa"/>
            <w:tcBorders>
              <w:top w:val="single" w:sz="2" w:space="0" w:color="000000"/>
              <w:left w:val="single" w:sz="2" w:space="0" w:color="000000"/>
              <w:bottom w:val="single" w:sz="2" w:space="0" w:color="000000"/>
            </w:tcBorders>
          </w:tcPr>
          <w:p>
            <w:pPr>
              <w:pStyle w:val="TableContents"/>
              <w:suppressLineNumbers/>
              <w:bidi w:val="0"/>
              <w:jc w:val="left"/>
              <w:rPr/>
            </w:pPr>
            <w:r>
              <w:rPr/>
              <w:t>Purpose</w:t>
            </w:r>
          </w:p>
        </w:tc>
        <w:tc>
          <w:tcPr>
            <w:tcW w:w="3213" w:type="dxa"/>
            <w:tcBorders>
              <w:top w:val="single" w:sz="2" w:space="0" w:color="000000"/>
              <w:left w:val="single" w:sz="2" w:space="0" w:color="000000"/>
              <w:bottom w:val="single" w:sz="2" w:space="0" w:color="000000"/>
            </w:tcBorders>
          </w:tcPr>
          <w:p>
            <w:pPr>
              <w:pStyle w:val="TableContents"/>
              <w:suppressLineNumbers/>
              <w:bidi w:val="0"/>
              <w:jc w:val="left"/>
              <w:rPr/>
            </w:pPr>
            <w:r>
              <w:rPr/>
              <w:t>Recommended EC2 Instance</w:t>
            </w:r>
          </w:p>
          <w:p>
            <w:pPr>
              <w:pStyle w:val="TableContents"/>
              <w:suppressLineNumbers/>
              <w:bidi w:val="0"/>
              <w:jc w:val="left"/>
              <w:rPr/>
            </w:pPr>
            <w:r>
              <w:rPr/>
              <w:t>type category</w:t>
            </w:r>
          </w:p>
        </w:tc>
        <w:tc>
          <w:tcPr>
            <w:tcW w:w="3213" w:type="dxa"/>
            <w:tcBorders>
              <w:top w:val="single" w:sz="2" w:space="0" w:color="000000"/>
              <w:left w:val="single" w:sz="2" w:space="0" w:color="000000"/>
              <w:bottom w:val="single" w:sz="2" w:space="0" w:color="000000"/>
              <w:right w:val="single" w:sz="2" w:space="0" w:color="000000"/>
            </w:tcBorders>
          </w:tcPr>
          <w:p>
            <w:pPr>
              <w:pStyle w:val="TableContents"/>
              <w:bidi w:val="0"/>
              <w:jc w:val="left"/>
              <w:rPr/>
            </w:pPr>
            <w:r>
              <w:rPr/>
              <w:t>Why?</w:t>
            </w:r>
          </w:p>
        </w:tc>
      </w:tr>
      <w:tr>
        <w:trPr/>
        <w:tc>
          <w:tcPr>
            <w:tcW w:w="3212" w:type="dxa"/>
            <w:tcBorders>
              <w:left w:val="single" w:sz="2" w:space="0" w:color="000000"/>
              <w:bottom w:val="single" w:sz="2" w:space="0" w:color="000000"/>
            </w:tcBorders>
          </w:tcPr>
          <w:p>
            <w:pPr>
              <w:pStyle w:val="TableContents"/>
              <w:suppressLineNumbers/>
              <w:bidi w:val="0"/>
              <w:jc w:val="left"/>
              <w:rPr/>
            </w:pPr>
            <w:r>
              <w:rPr/>
              <w:t>Hosting a web server</w:t>
            </w:r>
          </w:p>
        </w:tc>
        <w:tc>
          <w:tcPr>
            <w:tcW w:w="3213" w:type="dxa"/>
            <w:tcBorders>
              <w:left w:val="single" w:sz="2" w:space="0" w:color="000000"/>
              <w:bottom w:val="single" w:sz="2" w:space="0" w:color="000000"/>
            </w:tcBorders>
          </w:tcPr>
          <w:p>
            <w:pPr>
              <w:pStyle w:val="TableContents"/>
              <w:bidi w:val="0"/>
              <w:jc w:val="left"/>
              <w:rPr/>
            </w:pPr>
            <w:r>
              <w:rPr/>
              <w:t>M5</w:t>
            </w:r>
          </w:p>
        </w:tc>
        <w:tc>
          <w:tcPr>
            <w:tcW w:w="3213" w:type="dxa"/>
            <w:tcBorders>
              <w:left w:val="single" w:sz="2" w:space="0" w:color="000000"/>
              <w:bottom w:val="single" w:sz="2" w:space="0" w:color="000000"/>
              <w:right w:val="single" w:sz="2" w:space="0" w:color="000000"/>
            </w:tcBorders>
          </w:tcPr>
          <w:p>
            <w:pPr>
              <w:pStyle w:val="TableContents"/>
              <w:bidi w:val="0"/>
              <w:jc w:val="left"/>
              <w:rPr/>
            </w:pPr>
            <w:r>
              <w:rPr/>
              <w:t>balances</w:t>
            </w:r>
          </w:p>
        </w:tc>
      </w:tr>
      <w:tr>
        <w:trPr/>
        <w:tc>
          <w:tcPr>
            <w:tcW w:w="3212" w:type="dxa"/>
            <w:tcBorders>
              <w:left w:val="single" w:sz="2" w:space="0" w:color="000000"/>
              <w:bottom w:val="single" w:sz="2" w:space="0" w:color="000000"/>
            </w:tcBorders>
          </w:tcPr>
          <w:p>
            <w:pPr>
              <w:pStyle w:val="TableContents"/>
              <w:suppressLineNumbers/>
              <w:bidi w:val="0"/>
              <w:jc w:val="left"/>
              <w:rPr/>
            </w:pPr>
            <w:r>
              <w:rPr/>
              <w:t>Multiplayer gaming</w:t>
            </w:r>
          </w:p>
        </w:tc>
        <w:tc>
          <w:tcPr>
            <w:tcW w:w="3213" w:type="dxa"/>
            <w:tcBorders>
              <w:left w:val="single" w:sz="2" w:space="0" w:color="000000"/>
              <w:bottom w:val="single" w:sz="2" w:space="0" w:color="000000"/>
            </w:tcBorders>
          </w:tcPr>
          <w:p>
            <w:pPr>
              <w:pStyle w:val="TableContents"/>
              <w:bidi w:val="0"/>
              <w:jc w:val="left"/>
              <w:rPr/>
            </w:pPr>
            <w:r>
              <w:rPr/>
              <w:t>c5n</w:t>
            </w:r>
          </w:p>
        </w:tc>
        <w:tc>
          <w:tcPr>
            <w:tcW w:w="3213" w:type="dxa"/>
            <w:tcBorders>
              <w:left w:val="single" w:sz="2" w:space="0" w:color="000000"/>
              <w:bottom w:val="single" w:sz="2" w:space="0" w:color="000000"/>
              <w:right w:val="single" w:sz="2" w:space="0" w:color="000000"/>
            </w:tcBorders>
          </w:tcPr>
          <w:p>
            <w:pPr>
              <w:pStyle w:val="TableContents"/>
              <w:bidi w:val="0"/>
              <w:jc w:val="left"/>
              <w:rPr/>
            </w:pPr>
            <w:r>
              <w:rPr/>
              <w:t>High-performance and low latency</w:t>
            </w:r>
          </w:p>
        </w:tc>
      </w:tr>
      <w:tr>
        <w:trPr/>
        <w:tc>
          <w:tcPr>
            <w:tcW w:w="3212" w:type="dxa"/>
            <w:tcBorders>
              <w:left w:val="single" w:sz="2" w:space="0" w:color="000000"/>
              <w:bottom w:val="single" w:sz="2" w:space="0" w:color="000000"/>
            </w:tcBorders>
          </w:tcPr>
          <w:p>
            <w:pPr>
              <w:pStyle w:val="TableContents"/>
              <w:suppressLineNumbers/>
              <w:bidi w:val="0"/>
              <w:jc w:val="left"/>
              <w:rPr/>
            </w:pPr>
            <w:r>
              <w:rPr/>
              <w:t>Data analytics</w:t>
            </w:r>
          </w:p>
        </w:tc>
        <w:tc>
          <w:tcPr>
            <w:tcW w:w="3213" w:type="dxa"/>
            <w:tcBorders>
              <w:left w:val="single" w:sz="2" w:space="0" w:color="000000"/>
              <w:bottom w:val="single" w:sz="2" w:space="0" w:color="000000"/>
            </w:tcBorders>
          </w:tcPr>
          <w:p>
            <w:pPr>
              <w:pStyle w:val="TableContents"/>
              <w:bidi w:val="0"/>
              <w:jc w:val="left"/>
              <w:rPr/>
            </w:pPr>
            <w:r>
              <w:rPr/>
              <w:t>R5</w:t>
            </w:r>
          </w:p>
        </w:tc>
        <w:tc>
          <w:tcPr>
            <w:tcW w:w="3213" w:type="dxa"/>
            <w:tcBorders>
              <w:left w:val="single" w:sz="2" w:space="0" w:color="000000"/>
              <w:bottom w:val="single" w:sz="2" w:space="0" w:color="000000"/>
              <w:right w:val="single" w:sz="2" w:space="0" w:color="000000"/>
            </w:tcBorders>
          </w:tcPr>
          <w:p>
            <w:pPr>
              <w:pStyle w:val="TableContents"/>
              <w:bidi w:val="0"/>
              <w:jc w:val="left"/>
              <w:rPr/>
            </w:pPr>
            <w:r>
              <w:rPr/>
              <w:t>It provides high memory plus increased CPU performance</w:t>
            </w:r>
          </w:p>
        </w:tc>
      </w:tr>
      <w:tr>
        <w:trPr/>
        <w:tc>
          <w:tcPr>
            <w:tcW w:w="3212" w:type="dxa"/>
            <w:tcBorders>
              <w:left w:val="single" w:sz="2" w:space="0" w:color="000000"/>
              <w:bottom w:val="single" w:sz="2" w:space="0" w:color="000000"/>
            </w:tcBorders>
          </w:tcPr>
          <w:p>
            <w:pPr>
              <w:pStyle w:val="TableContents"/>
              <w:suppressLineNumbers/>
              <w:bidi w:val="0"/>
              <w:jc w:val="left"/>
              <w:rPr/>
            </w:pPr>
            <w:r>
              <w:rPr/>
              <w:t>Speech recognition</w:t>
            </w:r>
          </w:p>
        </w:tc>
        <w:tc>
          <w:tcPr>
            <w:tcW w:w="3213" w:type="dxa"/>
            <w:tcBorders>
              <w:left w:val="single" w:sz="2" w:space="0" w:color="000000"/>
              <w:bottom w:val="single" w:sz="2" w:space="0" w:color="000000"/>
            </w:tcBorders>
          </w:tcPr>
          <w:p>
            <w:pPr>
              <w:pStyle w:val="TableContents"/>
              <w:bidi w:val="0"/>
              <w:jc w:val="left"/>
              <w:rPr/>
            </w:pPr>
            <w:r>
              <w:rPr/>
              <w:t>p3</w:t>
            </w:r>
          </w:p>
        </w:tc>
        <w:tc>
          <w:tcPr>
            <w:tcW w:w="3213" w:type="dxa"/>
            <w:tcBorders>
              <w:left w:val="single" w:sz="2" w:space="0" w:color="000000"/>
              <w:bottom w:val="single" w:sz="2" w:space="0" w:color="000000"/>
              <w:right w:val="single" w:sz="2" w:space="0" w:color="000000"/>
            </w:tcBorders>
          </w:tcPr>
          <w:p>
            <w:pPr>
              <w:pStyle w:val="TableContents"/>
              <w:bidi w:val="0"/>
              <w:jc w:val="left"/>
              <w:rPr/>
            </w:pPr>
            <w:r>
              <w:rPr/>
              <w:t xml:space="preserve">It can do hardware acceleration with GPU </w:t>
            </w:r>
          </w:p>
        </w:tc>
      </w:tr>
    </w:tbl>
    <w:p>
      <w:pPr>
        <w:pStyle w:val="Normal"/>
        <w:bidi w:val="0"/>
        <w:jc w:val="left"/>
        <w:rPr/>
      </w:pPr>
      <w:r>
        <w:rPr/>
      </w:r>
    </w:p>
    <w:p>
      <w:pPr>
        <w:pStyle w:val="Normal"/>
        <w:bidi w:val="0"/>
        <w:jc w:val="left"/>
        <w:rPr/>
      </w:pPr>
      <w:r>
        <w:rPr/>
        <w:t xml:space="preserve">S3 storage </w:t>
      </w:r>
    </w:p>
    <w:tbl>
      <w:tblPr>
        <w:tblW w:w="9638" w:type="dxa"/>
        <w:jc w:val="left"/>
        <w:tblInd w:w="55" w:type="dxa"/>
        <w:tblCellMar>
          <w:top w:w="55" w:type="dxa"/>
          <w:left w:w="55" w:type="dxa"/>
          <w:bottom w:w="55" w:type="dxa"/>
          <w:right w:w="55" w:type="dxa"/>
        </w:tblCellMar>
      </w:tblPr>
      <w:tblGrid>
        <w:gridCol w:w="4818"/>
        <w:gridCol w:w="4820"/>
      </w:tblGrid>
      <w:tr>
        <w:trPr/>
        <w:tc>
          <w:tcPr>
            <w:tcW w:w="4818" w:type="dxa"/>
            <w:tcBorders>
              <w:top w:val="single" w:sz="2" w:space="0" w:color="000000"/>
              <w:left w:val="single" w:sz="2" w:space="0" w:color="000000"/>
              <w:bottom w:val="single" w:sz="2" w:space="0" w:color="000000"/>
            </w:tcBorders>
          </w:tcPr>
          <w:p>
            <w:pPr>
              <w:pStyle w:val="TableContents"/>
              <w:suppressLineNumbers/>
              <w:bidi w:val="0"/>
              <w:jc w:val="left"/>
              <w:rPr/>
            </w:pPr>
            <w:r>
              <w:rPr/>
              <w:t>Storage Class:</w:t>
            </w:r>
          </w:p>
        </w:tc>
        <w:tc>
          <w:tcPr>
            <w:tcW w:w="4820" w:type="dxa"/>
            <w:tcBorders>
              <w:top w:val="single" w:sz="2" w:space="0" w:color="000000"/>
              <w:left w:val="single" w:sz="2" w:space="0" w:color="000000"/>
              <w:bottom w:val="single" w:sz="2" w:space="0" w:color="000000"/>
              <w:right w:val="single" w:sz="2" w:space="0" w:color="000000"/>
            </w:tcBorders>
          </w:tcPr>
          <w:p>
            <w:pPr>
              <w:pStyle w:val="TableContents"/>
              <w:suppressLineNumbers/>
              <w:bidi w:val="0"/>
              <w:jc w:val="left"/>
              <w:rPr/>
            </w:pPr>
            <w:r>
              <w:rPr/>
              <w:t>Designed for:</w:t>
            </w:r>
          </w:p>
        </w:tc>
      </w:tr>
      <w:tr>
        <w:trPr/>
        <w:tc>
          <w:tcPr>
            <w:tcW w:w="4818" w:type="dxa"/>
            <w:tcBorders>
              <w:left w:val="single" w:sz="2" w:space="0" w:color="000000"/>
              <w:bottom w:val="single" w:sz="2" w:space="0" w:color="000000"/>
            </w:tcBorders>
          </w:tcPr>
          <w:p>
            <w:pPr>
              <w:pStyle w:val="TableContents"/>
              <w:suppressLineNumbers/>
              <w:bidi w:val="0"/>
              <w:jc w:val="left"/>
              <w:rPr/>
            </w:pPr>
            <w:r>
              <w:rPr/>
              <w:t>S3 Standard</w:t>
            </w:r>
          </w:p>
        </w:tc>
        <w:tc>
          <w:tcPr>
            <w:tcW w:w="4820" w:type="dxa"/>
            <w:tcBorders>
              <w:left w:val="single" w:sz="2" w:space="0" w:color="000000"/>
              <w:bottom w:val="single" w:sz="2" w:space="0" w:color="000000"/>
              <w:right w:val="single" w:sz="2" w:space="0" w:color="000000"/>
            </w:tcBorders>
          </w:tcPr>
          <w:p>
            <w:pPr>
              <w:pStyle w:val="TableContents"/>
              <w:bidi w:val="0"/>
              <w:jc w:val="left"/>
              <w:rPr/>
            </w:pPr>
            <w:r>
              <w:rPr/>
              <w:t>Its a storage the provides a low latency, high-performance and very reliable storage its used for web hosting and content distribution and more .</w:t>
            </w:r>
          </w:p>
        </w:tc>
      </w:tr>
      <w:tr>
        <w:trPr/>
        <w:tc>
          <w:tcPr>
            <w:tcW w:w="4818" w:type="dxa"/>
            <w:tcBorders>
              <w:left w:val="single" w:sz="2" w:space="0" w:color="000000"/>
              <w:bottom w:val="single" w:sz="2" w:space="0" w:color="000000"/>
            </w:tcBorders>
          </w:tcPr>
          <w:p>
            <w:pPr>
              <w:pStyle w:val="TableContents"/>
              <w:suppressLineNumbers/>
              <w:bidi w:val="0"/>
              <w:jc w:val="left"/>
              <w:rPr/>
            </w:pPr>
            <w:r>
              <w:rPr/>
              <w:t>S3 Intelligent-Tiering</w:t>
            </w:r>
          </w:p>
        </w:tc>
        <w:tc>
          <w:tcPr>
            <w:tcW w:w="4820" w:type="dxa"/>
            <w:tcBorders>
              <w:left w:val="single" w:sz="2" w:space="0" w:color="000000"/>
              <w:bottom w:val="single" w:sz="2" w:space="0" w:color="000000"/>
              <w:right w:val="single" w:sz="2" w:space="0" w:color="000000"/>
            </w:tcBorders>
          </w:tcPr>
          <w:p>
            <w:pPr>
              <w:pStyle w:val="TableContents"/>
              <w:bidi w:val="0"/>
              <w:jc w:val="left"/>
              <w:rPr/>
            </w:pPr>
            <w:r>
              <w:rPr/>
              <w:t>A cost-benefit analysis is a process used by businesses to evaluate the potential rewards and costs associated with a given decision. The analyst sums up the expected returns and then subtracts the total costs.</w:t>
            </w:r>
          </w:p>
          <w:p>
            <w:pPr>
              <w:pStyle w:val="TableContents"/>
              <w:bidi w:val="0"/>
              <w:jc w:val="left"/>
              <w:rPr/>
            </w:pPr>
            <w:r>
              <w:rPr/>
              <w:t>The ability to store and access knowledge in a variety of ways enables organizations to work seamlessly across different platforms and applications.</w:t>
            </w:r>
          </w:p>
        </w:tc>
      </w:tr>
      <w:tr>
        <w:trPr/>
        <w:tc>
          <w:tcPr>
            <w:tcW w:w="4818" w:type="dxa"/>
            <w:tcBorders>
              <w:left w:val="single" w:sz="2" w:space="0" w:color="000000"/>
              <w:bottom w:val="single" w:sz="2" w:space="0" w:color="000000"/>
            </w:tcBorders>
          </w:tcPr>
          <w:p>
            <w:pPr>
              <w:pStyle w:val="TableContents"/>
              <w:suppressLineNumbers/>
              <w:bidi w:val="0"/>
              <w:jc w:val="left"/>
              <w:rPr/>
            </w:pPr>
            <w:r>
              <w:rPr/>
              <w:t>S3 Standard-IA</w:t>
            </w:r>
          </w:p>
        </w:tc>
        <w:tc>
          <w:tcPr>
            <w:tcW w:w="4820" w:type="dxa"/>
            <w:tcBorders>
              <w:left w:val="single" w:sz="2" w:space="0" w:color="000000"/>
              <w:bottom w:val="single" w:sz="2" w:space="0" w:color="000000"/>
              <w:right w:val="single" w:sz="2" w:space="0" w:color="000000"/>
            </w:tcBorders>
          </w:tcPr>
          <w:p>
            <w:pPr>
              <w:pStyle w:val="TableContents"/>
              <w:bidi w:val="0"/>
              <w:jc w:val="left"/>
              <w:rPr/>
            </w:pPr>
            <w:r>
              <w:rPr/>
              <w:t xml:space="preserve">It was not designed for connect too much to it but on the contrary its used for low usage but when its being used it give high performance and low latency and durability , and it suitable for backups or restoring data in case of disaster </w:t>
            </w:r>
          </w:p>
        </w:tc>
      </w:tr>
      <w:tr>
        <w:trPr/>
        <w:tc>
          <w:tcPr>
            <w:tcW w:w="4818" w:type="dxa"/>
            <w:tcBorders>
              <w:left w:val="single" w:sz="2" w:space="0" w:color="000000"/>
              <w:bottom w:val="single" w:sz="2" w:space="0" w:color="000000"/>
            </w:tcBorders>
          </w:tcPr>
          <w:p>
            <w:pPr>
              <w:pStyle w:val="TableContents"/>
              <w:suppressLineNumbers/>
              <w:bidi w:val="0"/>
              <w:jc w:val="left"/>
              <w:rPr/>
            </w:pPr>
            <w:r>
              <w:rPr/>
              <w:t>S3 One Zone-IA</w:t>
            </w:r>
          </w:p>
        </w:tc>
        <w:tc>
          <w:tcPr>
            <w:tcW w:w="4820" w:type="dxa"/>
            <w:tcBorders>
              <w:left w:val="single" w:sz="2" w:space="0" w:color="000000"/>
              <w:bottom w:val="single" w:sz="2" w:space="0" w:color="000000"/>
              <w:right w:val="single" w:sz="2" w:space="0" w:color="000000"/>
            </w:tcBorders>
          </w:tcPr>
          <w:p>
            <w:pPr>
              <w:pStyle w:val="TableContents"/>
              <w:bidi w:val="0"/>
              <w:jc w:val="left"/>
              <w:rPr/>
            </w:pPr>
            <w:r>
              <w:rPr/>
              <w:t xml:space="preserve">Its the same as s3 standers </w:t>
            </w:r>
            <w:r>
              <w:rPr/>
              <w:t>IA</w:t>
            </w:r>
            <w:r>
              <w:rPr/>
              <w:t xml:space="preserve"> but its saved in one </w:t>
            </w:r>
            <w:r>
              <w:rPr/>
              <w:t>z</w:t>
            </w:r>
            <w:r>
              <w:rPr/>
              <w:t xml:space="preserve">one </w:t>
            </w:r>
          </w:p>
        </w:tc>
      </w:tr>
      <w:tr>
        <w:trPr/>
        <w:tc>
          <w:tcPr>
            <w:tcW w:w="4818" w:type="dxa"/>
            <w:tcBorders>
              <w:left w:val="single" w:sz="2" w:space="0" w:color="000000"/>
              <w:bottom w:val="single" w:sz="2" w:space="0" w:color="000000"/>
            </w:tcBorders>
          </w:tcPr>
          <w:p>
            <w:pPr>
              <w:pStyle w:val="TableContents"/>
              <w:suppressLineNumbers/>
              <w:bidi w:val="0"/>
              <w:jc w:val="left"/>
              <w:rPr/>
            </w:pPr>
            <w:r>
              <w:rPr/>
              <w:t>S3 Glacier</w:t>
            </w:r>
          </w:p>
        </w:tc>
        <w:tc>
          <w:tcPr>
            <w:tcW w:w="4820" w:type="dxa"/>
            <w:tcBorders>
              <w:left w:val="single" w:sz="2" w:space="0" w:color="000000"/>
              <w:bottom w:val="single" w:sz="2" w:space="0" w:color="000000"/>
              <w:right w:val="single" w:sz="2" w:space="0" w:color="000000"/>
            </w:tcBorders>
          </w:tcPr>
          <w:p>
            <w:pPr>
              <w:pStyle w:val="TableContents"/>
              <w:bidi w:val="0"/>
              <w:jc w:val="left"/>
              <w:rPr/>
            </w:pPr>
            <w:r>
              <w:rPr/>
              <w:t>long-term storage of information that's sometimes accessed and that retrieval latency times of three to five hours ar acceptable</w:t>
            </w:r>
          </w:p>
        </w:tc>
      </w:tr>
      <w:tr>
        <w:trPr/>
        <w:tc>
          <w:tcPr>
            <w:tcW w:w="4818" w:type="dxa"/>
            <w:tcBorders>
              <w:left w:val="single" w:sz="2" w:space="0" w:color="000000"/>
              <w:bottom w:val="single" w:sz="2" w:space="0" w:color="000000"/>
            </w:tcBorders>
          </w:tcPr>
          <w:p>
            <w:pPr>
              <w:pStyle w:val="TableContents"/>
              <w:suppressLineNumbers/>
              <w:bidi w:val="0"/>
              <w:jc w:val="left"/>
              <w:rPr/>
            </w:pPr>
            <w:r>
              <w:rPr/>
              <w:t>S3 Glacier Deep Archive</w:t>
            </w:r>
          </w:p>
        </w:tc>
        <w:tc>
          <w:tcPr>
            <w:tcW w:w="4820" w:type="dxa"/>
            <w:tcBorders>
              <w:left w:val="single" w:sz="2" w:space="0" w:color="000000"/>
              <w:bottom w:val="single" w:sz="2" w:space="0" w:color="000000"/>
              <w:right w:val="single" w:sz="2" w:space="0" w:color="000000"/>
            </w:tcBorders>
          </w:tcPr>
          <w:p>
            <w:pPr>
              <w:pStyle w:val="TableContents"/>
              <w:suppressLineNumbers/>
              <w:bidi w:val="0"/>
              <w:jc w:val="left"/>
              <w:rPr/>
            </w:pPr>
            <w:r>
              <w:rPr/>
              <w:t>Customers who maintain data sets for 7-10 years or longer to meet client needs and regulatory compliance requirements, particularly those in the financial services, healthcare, media and entertainment, and public sector.</w:t>
            </w:r>
          </w:p>
        </w:tc>
      </w:tr>
    </w:tbl>
    <w:p>
      <w:pPr>
        <w:pStyle w:val="Normal"/>
        <w:bidi w:val="0"/>
        <w:jc w:val="left"/>
        <w:rPr/>
      </w:pPr>
      <w:r>
        <w:rPr/>
      </w:r>
    </w:p>
    <w:tbl>
      <w:tblPr>
        <w:tblW w:w="9638" w:type="dxa"/>
        <w:jc w:val="left"/>
        <w:tblInd w:w="55" w:type="dxa"/>
        <w:tblCellMar>
          <w:top w:w="55" w:type="dxa"/>
          <w:left w:w="55" w:type="dxa"/>
          <w:bottom w:w="55" w:type="dxa"/>
          <w:right w:w="55" w:type="dxa"/>
        </w:tblCellMar>
      </w:tblPr>
      <w:tblGrid>
        <w:gridCol w:w="3212"/>
        <w:gridCol w:w="3213"/>
        <w:gridCol w:w="3213"/>
      </w:tblGrid>
      <w:tr>
        <w:trPr/>
        <w:tc>
          <w:tcPr>
            <w:tcW w:w="3212" w:type="dxa"/>
            <w:tcBorders>
              <w:top w:val="single" w:sz="2" w:space="0" w:color="000000"/>
              <w:left w:val="single" w:sz="2" w:space="0" w:color="000000"/>
              <w:bottom w:val="single" w:sz="2" w:space="0" w:color="000000"/>
            </w:tcBorders>
          </w:tcPr>
          <w:p>
            <w:pPr>
              <w:pStyle w:val="TableContents"/>
              <w:suppressLineNumbers/>
              <w:bidi w:val="0"/>
              <w:jc w:val="left"/>
              <w:rPr/>
            </w:pPr>
            <w:r>
              <w:rPr/>
              <w:t>Type of Data</w:t>
            </w:r>
          </w:p>
        </w:tc>
        <w:tc>
          <w:tcPr>
            <w:tcW w:w="3213" w:type="dxa"/>
            <w:tcBorders>
              <w:top w:val="single" w:sz="2" w:space="0" w:color="000000"/>
              <w:left w:val="single" w:sz="2" w:space="0" w:color="000000"/>
              <w:bottom w:val="single" w:sz="2" w:space="0" w:color="000000"/>
            </w:tcBorders>
          </w:tcPr>
          <w:p>
            <w:pPr>
              <w:pStyle w:val="TableContents"/>
              <w:suppressLineNumbers/>
              <w:bidi w:val="0"/>
              <w:jc w:val="left"/>
              <w:rPr/>
            </w:pPr>
            <w:r>
              <w:rPr/>
              <w:t>Recommended Amazon</w:t>
            </w:r>
          </w:p>
          <w:p>
            <w:pPr>
              <w:pStyle w:val="TableContents"/>
              <w:suppressLineNumbers/>
              <w:bidi w:val="0"/>
              <w:jc w:val="left"/>
              <w:rPr/>
            </w:pPr>
            <w:r>
              <w:rPr/>
              <w:t>storage class</w:t>
            </w:r>
          </w:p>
        </w:tc>
        <w:tc>
          <w:tcPr>
            <w:tcW w:w="3213" w:type="dxa"/>
            <w:tcBorders>
              <w:top w:val="single" w:sz="2" w:space="0" w:color="000000"/>
              <w:left w:val="single" w:sz="2" w:space="0" w:color="000000"/>
              <w:bottom w:val="single" w:sz="2" w:space="0" w:color="000000"/>
              <w:right w:val="single" w:sz="2" w:space="0" w:color="000000"/>
            </w:tcBorders>
          </w:tcPr>
          <w:p>
            <w:pPr>
              <w:pStyle w:val="TableContents"/>
              <w:suppressLineNumbers/>
              <w:bidi w:val="0"/>
              <w:jc w:val="left"/>
              <w:rPr/>
            </w:pPr>
            <w:r>
              <w:rPr/>
              <w:t>Why?</w:t>
            </w:r>
          </w:p>
        </w:tc>
      </w:tr>
      <w:tr>
        <w:trPr/>
        <w:tc>
          <w:tcPr>
            <w:tcW w:w="3212" w:type="dxa"/>
            <w:tcBorders>
              <w:left w:val="single" w:sz="2" w:space="0" w:color="000000"/>
              <w:bottom w:val="single" w:sz="2" w:space="0" w:color="000000"/>
            </w:tcBorders>
          </w:tcPr>
          <w:p>
            <w:pPr>
              <w:pStyle w:val="TableContents"/>
              <w:suppressLineNumbers/>
              <w:bidi w:val="0"/>
              <w:jc w:val="left"/>
              <w:rPr/>
            </w:pPr>
            <w:r>
              <w:rPr/>
              <w:t>Mobile game data</w:t>
            </w:r>
          </w:p>
        </w:tc>
        <w:tc>
          <w:tcPr>
            <w:tcW w:w="3213" w:type="dxa"/>
            <w:tcBorders>
              <w:left w:val="single" w:sz="2" w:space="0" w:color="000000"/>
              <w:bottom w:val="single" w:sz="2" w:space="0" w:color="000000"/>
            </w:tcBorders>
          </w:tcPr>
          <w:p>
            <w:pPr>
              <w:pStyle w:val="TableContents"/>
              <w:bidi w:val="0"/>
              <w:jc w:val="left"/>
              <w:rPr/>
            </w:pPr>
            <w:r>
              <w:rPr/>
              <w:t>S3 Standard</w:t>
            </w:r>
          </w:p>
        </w:tc>
        <w:tc>
          <w:tcPr>
            <w:tcW w:w="3213" w:type="dxa"/>
            <w:tcBorders>
              <w:left w:val="single" w:sz="2" w:space="0" w:color="000000"/>
              <w:bottom w:val="single" w:sz="2" w:space="0" w:color="000000"/>
              <w:right w:val="single" w:sz="2" w:space="0" w:color="000000"/>
            </w:tcBorders>
          </w:tcPr>
          <w:p>
            <w:pPr>
              <w:pStyle w:val="TableContents"/>
              <w:suppressLineNumbers/>
              <w:bidi w:val="0"/>
              <w:jc w:val="left"/>
              <w:rPr/>
            </w:pPr>
            <w:r>
              <w:rPr/>
              <w:t>i</w:t>
            </w:r>
            <w:r>
              <w:rPr/>
              <w:t xml:space="preserve">t </w:t>
            </w:r>
            <w:r>
              <w:rPr/>
              <w:t xml:space="preserve">provides low retrieval, </w:t>
            </w:r>
            <w:r>
              <w:rPr/>
              <w:t>low latency and high throughput</w:t>
            </w:r>
          </w:p>
        </w:tc>
      </w:tr>
      <w:tr>
        <w:trPr/>
        <w:tc>
          <w:tcPr>
            <w:tcW w:w="3212" w:type="dxa"/>
            <w:tcBorders>
              <w:left w:val="single" w:sz="2" w:space="0" w:color="000000"/>
              <w:bottom w:val="single" w:sz="2" w:space="0" w:color="000000"/>
            </w:tcBorders>
          </w:tcPr>
          <w:p>
            <w:pPr>
              <w:pStyle w:val="TableContents"/>
              <w:suppressLineNumbers/>
              <w:bidi w:val="0"/>
              <w:jc w:val="left"/>
              <w:rPr/>
            </w:pPr>
            <w:r>
              <w:rPr/>
              <w:t>Disaster recovery data</w:t>
            </w:r>
          </w:p>
        </w:tc>
        <w:tc>
          <w:tcPr>
            <w:tcW w:w="3213" w:type="dxa"/>
            <w:tcBorders>
              <w:left w:val="single" w:sz="2" w:space="0" w:color="000000"/>
              <w:bottom w:val="single" w:sz="2" w:space="0" w:color="000000"/>
            </w:tcBorders>
          </w:tcPr>
          <w:p>
            <w:pPr>
              <w:pStyle w:val="TableContents"/>
              <w:bidi w:val="0"/>
              <w:jc w:val="left"/>
              <w:rPr/>
            </w:pPr>
            <w:r>
              <w:rPr/>
              <w:t xml:space="preserve">S3 IA </w:t>
            </w:r>
          </w:p>
        </w:tc>
        <w:tc>
          <w:tcPr>
            <w:tcW w:w="3213" w:type="dxa"/>
            <w:tcBorders>
              <w:left w:val="single" w:sz="2" w:space="0" w:color="000000"/>
              <w:bottom w:val="single" w:sz="2" w:space="0" w:color="000000"/>
              <w:right w:val="single" w:sz="2" w:space="0" w:color="000000"/>
            </w:tcBorders>
          </w:tcPr>
          <w:p>
            <w:pPr>
              <w:pStyle w:val="TableContents"/>
              <w:bidi w:val="0"/>
              <w:jc w:val="left"/>
              <w:rPr/>
            </w:pPr>
            <w:r>
              <w:rPr/>
              <w:t xml:space="preserve">It has a higher data retrieval cost but its also half the s3 </w:t>
            </w:r>
            <w:r>
              <w:rPr/>
              <w:t>Standard</w:t>
            </w:r>
            <w:r>
              <w:rPr/>
              <w:t xml:space="preserve"> cost</w:t>
            </w:r>
          </w:p>
        </w:tc>
      </w:tr>
      <w:tr>
        <w:trPr/>
        <w:tc>
          <w:tcPr>
            <w:tcW w:w="3212" w:type="dxa"/>
            <w:tcBorders>
              <w:left w:val="single" w:sz="2" w:space="0" w:color="000000"/>
              <w:bottom w:val="single" w:sz="2" w:space="0" w:color="000000"/>
            </w:tcBorders>
          </w:tcPr>
          <w:p>
            <w:pPr>
              <w:pStyle w:val="TableContents"/>
              <w:suppressLineNumbers/>
              <w:bidi w:val="0"/>
              <w:jc w:val="left"/>
              <w:rPr/>
            </w:pPr>
            <w:r>
              <w:rPr/>
              <w:t>Data that may or may not be used</w:t>
            </w:r>
          </w:p>
          <w:p>
            <w:pPr>
              <w:pStyle w:val="TableContents"/>
              <w:suppressLineNumbers/>
              <w:bidi w:val="0"/>
              <w:jc w:val="left"/>
              <w:rPr/>
            </w:pPr>
            <w:r>
              <w:rPr/>
              <w:t>often</w:t>
            </w:r>
          </w:p>
        </w:tc>
        <w:tc>
          <w:tcPr>
            <w:tcW w:w="3213" w:type="dxa"/>
            <w:tcBorders>
              <w:left w:val="single" w:sz="2" w:space="0" w:color="000000"/>
              <w:bottom w:val="single" w:sz="2" w:space="0" w:color="000000"/>
            </w:tcBorders>
          </w:tcPr>
          <w:p>
            <w:pPr>
              <w:pStyle w:val="TableContents"/>
              <w:suppressLineNumbers/>
              <w:bidi w:val="0"/>
              <w:jc w:val="left"/>
              <w:rPr/>
            </w:pPr>
            <w:r>
              <w:rPr/>
              <w:t xml:space="preserve">S3 Intelligent-Tiering </w:t>
            </w:r>
          </w:p>
        </w:tc>
        <w:tc>
          <w:tcPr>
            <w:tcW w:w="3213" w:type="dxa"/>
            <w:tcBorders>
              <w:left w:val="single" w:sz="2" w:space="0" w:color="000000"/>
              <w:bottom w:val="single" w:sz="2" w:space="0" w:color="000000"/>
              <w:right w:val="single" w:sz="2" w:space="0" w:color="000000"/>
            </w:tcBorders>
          </w:tcPr>
          <w:p>
            <w:pPr>
              <w:pStyle w:val="TableContents"/>
              <w:suppressLineNumbers/>
              <w:bidi w:val="0"/>
              <w:jc w:val="left"/>
              <w:rPr/>
            </w:pPr>
            <w:r>
              <w:rPr/>
              <w:t>automatically lowers your storage prices on a per-object basis by relocating information to the foremost cost-efficient access tier reckoning on access frequency.</w:t>
            </w:r>
          </w:p>
        </w:tc>
      </w:tr>
      <w:tr>
        <w:trPr/>
        <w:tc>
          <w:tcPr>
            <w:tcW w:w="3212" w:type="dxa"/>
            <w:tcBorders>
              <w:left w:val="single" w:sz="2" w:space="0" w:color="000000"/>
              <w:bottom w:val="single" w:sz="2" w:space="0" w:color="000000"/>
            </w:tcBorders>
          </w:tcPr>
          <w:p>
            <w:pPr>
              <w:pStyle w:val="TableContents"/>
              <w:suppressLineNumbers/>
              <w:bidi w:val="0"/>
              <w:jc w:val="left"/>
              <w:rPr/>
            </w:pPr>
            <w:r>
              <w:rPr/>
              <w:t>Media archives</w:t>
            </w:r>
          </w:p>
        </w:tc>
        <w:tc>
          <w:tcPr>
            <w:tcW w:w="3213" w:type="dxa"/>
            <w:tcBorders>
              <w:left w:val="single" w:sz="2" w:space="0" w:color="000000"/>
              <w:bottom w:val="single" w:sz="2" w:space="0" w:color="000000"/>
            </w:tcBorders>
          </w:tcPr>
          <w:p>
            <w:pPr>
              <w:pStyle w:val="TableContents"/>
              <w:suppressLineNumbers/>
              <w:bidi w:val="0"/>
              <w:jc w:val="left"/>
              <w:rPr/>
            </w:pPr>
            <w:r>
              <w:rPr/>
              <w:t xml:space="preserve">Glacier </w:t>
            </w:r>
          </w:p>
        </w:tc>
        <w:tc>
          <w:tcPr>
            <w:tcW w:w="3213" w:type="dxa"/>
            <w:tcBorders>
              <w:left w:val="single" w:sz="2" w:space="0" w:color="000000"/>
              <w:bottom w:val="single" w:sz="2" w:space="0" w:color="000000"/>
              <w:right w:val="single" w:sz="2" w:space="0" w:color="000000"/>
            </w:tcBorders>
          </w:tcPr>
          <w:p>
            <w:pPr>
              <w:pStyle w:val="TableContents"/>
              <w:bidi w:val="0"/>
              <w:jc w:val="left"/>
              <w:rPr/>
            </w:pPr>
            <w:r>
              <w:rPr/>
              <w:t>highest performance, the most retrieval flexibility, the lowest cost archive storage and optimized for different access patterns</w:t>
            </w:r>
          </w:p>
        </w:tc>
      </w:tr>
    </w:tbl>
    <w:p>
      <w:pPr>
        <w:pStyle w:val="Normal"/>
        <w:bidi w:val="0"/>
        <w:jc w:val="left"/>
        <w:rPr/>
      </w:pPr>
      <w:r>
        <w:rPr/>
      </w:r>
    </w:p>
    <w:p>
      <w:pPr>
        <w:pStyle w:val="Normal"/>
        <w:bidi w:val="0"/>
        <w:jc w:val="left"/>
        <w:rPr/>
      </w:pPr>
      <w:r>
        <w:rPr/>
        <w:t>Task 3</w:t>
      </w:r>
    </w:p>
    <w:p>
      <w:pPr>
        <w:pStyle w:val="Normal"/>
        <w:bidi w:val="0"/>
        <w:jc w:val="left"/>
        <w:rPr/>
      </w:pPr>
      <w:r>
        <w:rPr/>
        <w:t>Data availability: refers to the timeliness and consistency with that information is also accessed and used. information accessibility is a component of it.</w:t>
        <w:br/>
      </w:r>
    </w:p>
    <w:p>
      <w:pPr>
        <w:pStyle w:val="Normal"/>
        <w:bidi w:val="0"/>
        <w:jc w:val="left"/>
        <w:rPr/>
      </w:pPr>
      <w:r>
        <w:rPr/>
        <w:t>Data persistence:meaning the data outlasts the process that generated it In AWS, information persistence is done by combining compute and storage services.</w:t>
      </w:r>
    </w:p>
    <w:p>
      <w:pPr>
        <w:pStyle w:val="Normal"/>
        <w:bidi w:val="0"/>
        <w:jc w:val="left"/>
        <w:rPr/>
      </w:pPr>
      <w:r>
        <w:rPr/>
      </w:r>
    </w:p>
    <w:p>
      <w:pPr>
        <w:pStyle w:val="Normal"/>
        <w:bidi w:val="0"/>
        <w:jc w:val="left"/>
        <w:rPr/>
      </w:pPr>
      <w:r>
        <w:rPr/>
        <w:t xml:space="preserve">Data encryption : </w:t>
      </w:r>
      <w:r>
        <w:rPr/>
        <w:t>Data secret writing may be a security mechanism during which knowledge is encoded and solely someone with the proper encryption key could access or decipher it.</w:t>
      </w:r>
    </w:p>
    <w:p>
      <w:pPr>
        <w:pStyle w:val="Normal"/>
        <w:bidi w:val="0"/>
        <w:jc w:val="left"/>
        <w:rPr/>
      </w:pPr>
      <w:r>
        <w:rPr/>
      </w:r>
    </w:p>
    <w:p>
      <w:pPr>
        <w:pStyle w:val="Normal"/>
        <w:bidi w:val="0"/>
        <w:jc w:val="left"/>
        <w:rPr/>
      </w:pPr>
      <w:r>
        <w:rPr/>
        <w:t>Snapshots square measure progressive backups, which suggests that they solely preserve the blocks on the device that have modified since the last pic.</w:t>
        <w:br/>
      </w:r>
    </w:p>
    <w:p>
      <w:pPr>
        <w:pStyle w:val="Normal"/>
        <w:bidi w:val="0"/>
        <w:jc w:val="left"/>
        <w:rPr/>
      </w:pPr>
      <w:r>
        <w:rPr/>
      </w:r>
    </w:p>
    <w:p>
      <w:pPr>
        <w:pStyle w:val="Normal"/>
        <w:bidi w:val="0"/>
        <w:jc w:val="left"/>
        <w:rPr/>
      </w:pPr>
      <w:r>
        <w:rPr/>
        <w:br/>
      </w:r>
      <w:r>
        <w:rPr/>
        <w:t>EBS</w:t>
      </w:r>
    </w:p>
    <w:p>
      <w:pPr>
        <w:pStyle w:val="Normal"/>
        <w:bidi w:val="0"/>
        <w:jc w:val="left"/>
        <w:rPr/>
      </w:pPr>
      <w:r>
        <w:rPr/>
        <w:t xml:space="preserve">Data availability : </w:t>
      </w:r>
      <w:r>
        <w:rPr/>
        <w:t>The Amazon EbS volumes square measure engineered to be extremely accessible, dependable, and long. Amazon EbS volume knowledge is duplicated across several servers in associate convenience Zone at no extra price to you, preventing knowledge loss because of the failure of any single part.</w:t>
      </w:r>
    </w:p>
    <w:p>
      <w:pPr>
        <w:pStyle w:val="Normal"/>
        <w:bidi w:val="0"/>
        <w:jc w:val="left"/>
        <w:rPr/>
      </w:pPr>
      <w:r>
        <w:rPr/>
      </w:r>
    </w:p>
    <w:p>
      <w:pPr>
        <w:pStyle w:val="Normal"/>
        <w:bidi w:val="0"/>
        <w:jc w:val="left"/>
        <w:rPr/>
      </w:pPr>
      <w:r>
        <w:rPr/>
        <w:t xml:space="preserve">data encryption : </w:t>
      </w:r>
      <w:r>
        <w:rPr/>
        <w:t>By encrypting your knowledge volumes, boot volumes, and snapshots, EBS coding offers knowledge at rest security. Keys that are handled by Amazon or keys that you create and control using the AWS Key Management Service (KMS).</w:t>
      </w:r>
    </w:p>
    <w:p>
      <w:pPr>
        <w:pStyle w:val="Normal"/>
        <w:bidi w:val="0"/>
        <w:jc w:val="left"/>
        <w:rPr/>
      </w:pPr>
      <w:r>
        <w:rPr/>
      </w:r>
    </w:p>
    <w:p>
      <w:pPr>
        <w:pStyle w:val="Normal"/>
        <w:bidi w:val="0"/>
        <w:jc w:val="left"/>
        <w:rPr/>
      </w:pPr>
      <w:r>
        <w:rPr/>
        <w:t xml:space="preserve">snapshot : </w:t>
      </w:r>
      <w:r>
        <w:rPr/>
        <w:t>Amazon EbS permits you to save lots of snapshots of your volumes to Amazon S3 at any moment. solely the blocks that have modified since your previous photograph area unit unbroken in Amazon EbS Snapshots, and you're solely charged for the changed blocks.</w:t>
      </w:r>
    </w:p>
    <w:p>
      <w:pPr>
        <w:pStyle w:val="Normal"/>
        <w:bidi w:val="0"/>
        <w:jc w:val="left"/>
        <w:rPr/>
      </w:pPr>
      <w:r>
        <w:rPr/>
      </w:r>
    </w:p>
    <w:p>
      <w:pPr>
        <w:pStyle w:val="Normal"/>
        <w:bidi w:val="0"/>
        <w:jc w:val="left"/>
        <w:rPr/>
      </w:pPr>
      <w:r>
        <w:rPr/>
        <w:t>Data persistence: The Amazon compass point has a higher sturdiness volume (io2), which is meant to generate ninety nine.999 percent sturdiness with a zero.001 percent annual failure rate (AFR), where failure refers to a complete or partial loss of the quantity.</w:t>
      </w:r>
    </w:p>
    <w:p>
      <w:pPr>
        <w:pStyle w:val="Normal"/>
        <w:bidi w:val="0"/>
        <w:jc w:val="left"/>
        <w:rPr/>
      </w:pPr>
      <w:r>
        <w:rPr/>
      </w:r>
    </w:p>
    <w:p>
      <w:pPr>
        <w:pStyle w:val="Normal"/>
        <w:bidi w:val="0"/>
        <w:jc w:val="left"/>
        <w:rPr/>
      </w:pPr>
      <w:r>
        <w:rPr/>
      </w:r>
    </w:p>
    <w:tbl>
      <w:tblPr>
        <w:tblW w:w="9638" w:type="dxa"/>
        <w:jc w:val="left"/>
        <w:tblInd w:w="55" w:type="dxa"/>
        <w:tblCellMar>
          <w:top w:w="55" w:type="dxa"/>
          <w:left w:w="55" w:type="dxa"/>
          <w:bottom w:w="55" w:type="dxa"/>
          <w:right w:w="55" w:type="dxa"/>
        </w:tblCellMar>
      </w:tblPr>
      <w:tblGrid>
        <w:gridCol w:w="3212"/>
        <w:gridCol w:w="3213"/>
        <w:gridCol w:w="3213"/>
      </w:tblGrid>
      <w:tr>
        <w:trPr/>
        <w:tc>
          <w:tcPr>
            <w:tcW w:w="3212" w:type="dxa"/>
            <w:tcBorders>
              <w:top w:val="single" w:sz="2" w:space="0" w:color="000000"/>
              <w:left w:val="single" w:sz="2" w:space="0" w:color="000000"/>
              <w:bottom w:val="single" w:sz="2" w:space="0" w:color="000000"/>
            </w:tcBorders>
          </w:tcPr>
          <w:p>
            <w:pPr>
              <w:pStyle w:val="TableContents"/>
              <w:suppressLineNumbers/>
              <w:bidi w:val="0"/>
              <w:jc w:val="left"/>
              <w:rPr/>
            </w:pPr>
            <w:r>
              <w:rPr/>
              <w:t>Volume Type:</w:t>
            </w:r>
          </w:p>
        </w:tc>
        <w:tc>
          <w:tcPr>
            <w:tcW w:w="3213" w:type="dxa"/>
            <w:tcBorders>
              <w:top w:val="single" w:sz="2" w:space="0" w:color="000000"/>
              <w:left w:val="single" w:sz="2" w:space="0" w:color="000000"/>
              <w:bottom w:val="single" w:sz="2" w:space="0" w:color="000000"/>
            </w:tcBorders>
          </w:tcPr>
          <w:p>
            <w:pPr>
              <w:pStyle w:val="TableContents"/>
              <w:suppressLineNumbers/>
              <w:bidi w:val="0"/>
              <w:jc w:val="left"/>
              <w:rPr/>
            </w:pPr>
            <w:r>
              <w:rPr/>
              <w:t>Description</w:t>
            </w:r>
          </w:p>
        </w:tc>
        <w:tc>
          <w:tcPr>
            <w:tcW w:w="3213" w:type="dxa"/>
            <w:tcBorders>
              <w:top w:val="single" w:sz="2" w:space="0" w:color="000000"/>
              <w:left w:val="single" w:sz="2" w:space="0" w:color="000000"/>
              <w:bottom w:val="single" w:sz="2" w:space="0" w:color="000000"/>
              <w:right w:val="single" w:sz="2" w:space="0" w:color="000000"/>
            </w:tcBorders>
          </w:tcPr>
          <w:p>
            <w:pPr>
              <w:pStyle w:val="TableContents"/>
              <w:suppressLineNumbers/>
              <w:bidi w:val="0"/>
              <w:jc w:val="left"/>
              <w:rPr/>
            </w:pPr>
            <w:r>
              <w:rPr/>
              <w:t>Use cases</w:t>
            </w:r>
          </w:p>
        </w:tc>
      </w:tr>
      <w:tr>
        <w:trPr/>
        <w:tc>
          <w:tcPr>
            <w:tcW w:w="3212" w:type="dxa"/>
            <w:tcBorders>
              <w:left w:val="single" w:sz="2" w:space="0" w:color="000000"/>
              <w:bottom w:val="single" w:sz="2" w:space="0" w:color="000000"/>
            </w:tcBorders>
          </w:tcPr>
          <w:p>
            <w:pPr>
              <w:pStyle w:val="TableContents"/>
              <w:suppressLineNumbers/>
              <w:bidi w:val="0"/>
              <w:jc w:val="left"/>
              <w:rPr/>
            </w:pPr>
            <w:r>
              <w:rPr/>
              <w:t>General purpose SSD (gp2)</w:t>
            </w:r>
          </w:p>
        </w:tc>
        <w:tc>
          <w:tcPr>
            <w:tcW w:w="3213" w:type="dxa"/>
            <w:tcBorders>
              <w:left w:val="single" w:sz="2" w:space="0" w:color="000000"/>
              <w:bottom w:val="single" w:sz="2" w:space="0" w:color="000000"/>
            </w:tcBorders>
          </w:tcPr>
          <w:p>
            <w:pPr>
              <w:pStyle w:val="TableContents"/>
              <w:suppressLineNumbers/>
              <w:bidi w:val="0"/>
              <w:jc w:val="left"/>
              <w:rPr/>
            </w:pPr>
            <w:r>
              <w:rPr/>
              <w:t>gp2 (General Purpose SSD) volumes provide cost-effective storage for a wide range of workloads.</w:t>
            </w:r>
          </w:p>
        </w:tc>
        <w:tc>
          <w:tcPr>
            <w:tcW w:w="3213" w:type="dxa"/>
            <w:tcBorders>
              <w:left w:val="single" w:sz="2" w:space="0" w:color="000000"/>
              <w:bottom w:val="single" w:sz="2" w:space="0" w:color="000000"/>
              <w:right w:val="single" w:sz="2" w:space="0" w:color="000000"/>
            </w:tcBorders>
          </w:tcPr>
          <w:p>
            <w:pPr>
              <w:pStyle w:val="TableContents"/>
              <w:suppressLineNumbers/>
              <w:bidi w:val="0"/>
              <w:jc w:val="left"/>
              <w:rPr/>
            </w:pPr>
            <w:r>
              <w:rPr/>
              <w:t>virtual desktops, development</w:t>
            </w:r>
            <w:r>
              <w:rPr/>
              <w:t xml:space="preserve"> </w:t>
            </w:r>
            <w:r>
              <w:rPr/>
              <w:t xml:space="preserve"> and test environments, and low-latency interactive apps</w:t>
            </w:r>
          </w:p>
        </w:tc>
      </w:tr>
      <w:tr>
        <w:trPr/>
        <w:tc>
          <w:tcPr>
            <w:tcW w:w="3212" w:type="dxa"/>
            <w:tcBorders>
              <w:left w:val="single" w:sz="2" w:space="0" w:color="000000"/>
              <w:bottom w:val="single" w:sz="2" w:space="0" w:color="000000"/>
            </w:tcBorders>
          </w:tcPr>
          <w:p>
            <w:pPr>
              <w:pStyle w:val="TableContents"/>
              <w:suppressLineNumbers/>
              <w:bidi w:val="0"/>
              <w:jc w:val="left"/>
              <w:rPr/>
            </w:pPr>
            <w:r>
              <w:rPr/>
              <w:t>Provisioned IOPS SSD (io1)</w:t>
            </w:r>
          </w:p>
        </w:tc>
        <w:tc>
          <w:tcPr>
            <w:tcW w:w="3213" w:type="dxa"/>
            <w:tcBorders>
              <w:left w:val="single" w:sz="2" w:space="0" w:color="000000"/>
              <w:bottom w:val="single" w:sz="2" w:space="0" w:color="000000"/>
            </w:tcBorders>
          </w:tcPr>
          <w:p>
            <w:pPr>
              <w:pStyle w:val="TableContents"/>
              <w:suppressLineNumbers/>
              <w:bidi w:val="0"/>
              <w:jc w:val="left"/>
              <w:rPr/>
            </w:pPr>
            <w:r>
              <w:rPr/>
              <w:t>(io1 and io2) volumes ar meant for I/O-intensive workloads that ar sensitive to storage performance and consistency, like info workloads.</w:t>
            </w:r>
          </w:p>
        </w:tc>
        <w:tc>
          <w:tcPr>
            <w:tcW w:w="3213" w:type="dxa"/>
            <w:tcBorders>
              <w:left w:val="single" w:sz="2" w:space="0" w:color="000000"/>
              <w:bottom w:val="single" w:sz="2" w:space="0" w:color="000000"/>
              <w:right w:val="single" w:sz="2" w:space="0" w:color="000000"/>
            </w:tcBorders>
          </w:tcPr>
          <w:p>
            <w:pPr>
              <w:pStyle w:val="TableContents"/>
              <w:bidi w:val="0"/>
              <w:jc w:val="left"/>
              <w:rPr/>
            </w:pPr>
            <w:r>
              <w:rPr/>
              <w:t>Mission-critical applications, large database such as MongoDB, Microsoft SQL Server, Cassandra, Oracle, MySQL, and PostgreSQL</w:t>
            </w:r>
          </w:p>
        </w:tc>
      </w:tr>
      <w:tr>
        <w:trPr/>
        <w:tc>
          <w:tcPr>
            <w:tcW w:w="3212" w:type="dxa"/>
            <w:tcBorders>
              <w:left w:val="single" w:sz="2" w:space="0" w:color="000000"/>
              <w:bottom w:val="single" w:sz="2" w:space="0" w:color="000000"/>
            </w:tcBorders>
          </w:tcPr>
          <w:p>
            <w:pPr>
              <w:pStyle w:val="TableContents"/>
              <w:suppressLineNumbers/>
              <w:bidi w:val="0"/>
              <w:jc w:val="left"/>
              <w:rPr/>
            </w:pPr>
            <w:r>
              <w:rPr/>
              <w:t>Throughput optimized HDD</w:t>
            </w:r>
          </w:p>
          <w:p>
            <w:pPr>
              <w:pStyle w:val="TableContents"/>
              <w:suppressLineNumbers/>
              <w:bidi w:val="0"/>
              <w:jc w:val="left"/>
              <w:rPr/>
            </w:pPr>
            <w:r>
              <w:rPr/>
              <w:t>(st1)</w:t>
            </w:r>
          </w:p>
        </w:tc>
        <w:tc>
          <w:tcPr>
            <w:tcW w:w="3213" w:type="dxa"/>
            <w:tcBorders>
              <w:left w:val="single" w:sz="2" w:space="0" w:color="000000"/>
              <w:bottom w:val="single" w:sz="2" w:space="0" w:color="000000"/>
            </w:tcBorders>
          </w:tcPr>
          <w:p>
            <w:pPr>
              <w:pStyle w:val="TableContents"/>
              <w:suppressLineNumbers/>
              <w:bidi w:val="0"/>
              <w:jc w:val="left"/>
              <w:rPr/>
            </w:pPr>
            <w:r>
              <w:rPr/>
              <w:t>Low-cost HDD capacity for frequently accessed, high-output tasks.</w:t>
            </w:r>
          </w:p>
        </w:tc>
        <w:tc>
          <w:tcPr>
            <w:tcW w:w="3213" w:type="dxa"/>
            <w:tcBorders>
              <w:left w:val="single" w:sz="2" w:space="0" w:color="000000"/>
              <w:bottom w:val="single" w:sz="2" w:space="0" w:color="000000"/>
              <w:right w:val="single" w:sz="2" w:space="0" w:color="000000"/>
            </w:tcBorders>
          </w:tcPr>
          <w:p>
            <w:pPr>
              <w:pStyle w:val="TableContents"/>
              <w:suppressLineNumbers/>
              <w:bidi w:val="0"/>
              <w:jc w:val="left"/>
              <w:rPr/>
            </w:pPr>
            <w:r>
              <w:rPr/>
              <w:t>Streaming, big data, data warehouses, log processing</w:t>
            </w:r>
          </w:p>
        </w:tc>
      </w:tr>
      <w:tr>
        <w:trPr/>
        <w:tc>
          <w:tcPr>
            <w:tcW w:w="3212" w:type="dxa"/>
            <w:tcBorders>
              <w:left w:val="single" w:sz="2" w:space="0" w:color="000000"/>
              <w:bottom w:val="single" w:sz="2" w:space="0" w:color="000000"/>
            </w:tcBorders>
          </w:tcPr>
          <w:p>
            <w:pPr>
              <w:pStyle w:val="TableContents"/>
              <w:suppressLineNumbers/>
              <w:bidi w:val="0"/>
              <w:jc w:val="left"/>
              <w:rPr/>
            </w:pPr>
            <w:r>
              <w:rPr/>
              <w:t>Cold HDD (sc1)</w:t>
            </w:r>
          </w:p>
        </w:tc>
        <w:tc>
          <w:tcPr>
            <w:tcW w:w="3213" w:type="dxa"/>
            <w:tcBorders>
              <w:left w:val="single" w:sz="2" w:space="0" w:color="000000"/>
              <w:bottom w:val="single" w:sz="2" w:space="0" w:color="000000"/>
            </w:tcBorders>
          </w:tcPr>
          <w:p>
            <w:pPr>
              <w:pStyle w:val="TableContents"/>
              <w:suppressLineNumbers/>
              <w:bidi w:val="0"/>
              <w:jc w:val="left"/>
              <w:rPr/>
            </w:pPr>
            <w:r>
              <w:rPr/>
              <w:t>For less-frequently accessible tasks, the cheapest HDD volume is used.</w:t>
            </w:r>
          </w:p>
        </w:tc>
        <w:tc>
          <w:tcPr>
            <w:tcW w:w="3213" w:type="dxa"/>
            <w:tcBorders>
              <w:left w:val="single" w:sz="2" w:space="0" w:color="000000"/>
              <w:bottom w:val="single" w:sz="2" w:space="0" w:color="000000"/>
              <w:right w:val="single" w:sz="2" w:space="0" w:color="000000"/>
            </w:tcBorders>
          </w:tcPr>
          <w:p>
            <w:pPr>
              <w:pStyle w:val="TableContents"/>
              <w:suppressLineNumbers/>
              <w:bidi w:val="0"/>
              <w:jc w:val="left"/>
              <w:rPr/>
            </w:pPr>
            <w:r>
              <w:rPr/>
              <w:t>large volumes of data that is infrequently accessed</w:t>
            </w:r>
          </w:p>
        </w:tc>
      </w:tr>
    </w:tbl>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Task 4</w:t>
      </w:r>
    </w:p>
    <w:p>
      <w:pPr>
        <w:pStyle w:val="Normal"/>
        <w:bidi w:val="0"/>
        <w:jc w:val="left"/>
        <w:rPr/>
      </w:pPr>
      <w:r>
        <w:rPr/>
      </w:r>
    </w:p>
    <w:p>
      <w:pPr>
        <w:pStyle w:val="Normal"/>
        <w:bidi w:val="0"/>
        <w:jc w:val="left"/>
        <w:rPr/>
      </w:pPr>
      <w:r>
        <w:rPr/>
        <w:t xml:space="preserve">GitHub repo works and its been verified </w:t>
      </w:r>
    </w:p>
    <w:p>
      <w:pPr>
        <w:pStyle w:val="Normal"/>
        <w:bidi w:val="0"/>
        <w:jc w:val="left"/>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344233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3"/>
                    <a:stretch>
                      <a:fillRect/>
                    </a:stretch>
                  </pic:blipFill>
                  <pic:spPr bwMode="auto">
                    <a:xfrm>
                      <a:off x="0" y="0"/>
                      <a:ext cx="6120130" cy="344233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 xml:space="preserve">the tab title had changed </w:t>
      </w:r>
    </w:p>
    <w:p>
      <w:pPr>
        <w:pStyle w:val="Normal"/>
        <w:bidi w:val="0"/>
        <w:jc w:val="left"/>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44233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4"/>
                    <a:stretch>
                      <a:fillRect/>
                    </a:stretch>
                  </pic:blipFill>
                  <pic:spPr bwMode="auto">
                    <a:xfrm>
                      <a:off x="0" y="0"/>
                      <a:ext cx="6120130" cy="344233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 xml:space="preserve">we created pool for the website </w:t>
      </w:r>
    </w:p>
    <w:p>
      <w:pPr>
        <w:pStyle w:val="Normal"/>
        <w:bidi w:val="0"/>
        <w:jc w:val="left"/>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344233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5"/>
                    <a:stretch>
                      <a:fillRect/>
                    </a:stretch>
                  </pic:blipFill>
                  <pic:spPr bwMode="auto">
                    <a:xfrm>
                      <a:off x="0" y="0"/>
                      <a:ext cx="6120130" cy="344233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 xml:space="preserve">login mail verification was successful </w:t>
      </w:r>
    </w:p>
    <w:p>
      <w:pPr>
        <w:pStyle w:val="Normal"/>
        <w:bidi w:val="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3442335"/>
            <wp:effectExtent l="0" t="0" r="0" b="0"/>
            <wp:wrapSquare wrapText="largest"/>
            <wp:docPr id="1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descr=""/>
                    <pic:cNvPicPr>
                      <a:picLocks noChangeAspect="1" noChangeArrowheads="1"/>
                    </pic:cNvPicPr>
                  </pic:nvPicPr>
                  <pic:blipFill>
                    <a:blip r:embed="rId16"/>
                    <a:stretch>
                      <a:fillRect/>
                    </a:stretch>
                  </pic:blipFill>
                  <pic:spPr bwMode="auto">
                    <a:xfrm>
                      <a:off x="0" y="0"/>
                      <a:ext cx="6120130" cy="344233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 xml:space="preserve">creating a database for the website </w:t>
      </w:r>
    </w:p>
    <w:p>
      <w:pPr>
        <w:pStyle w:val="Normal"/>
        <w:bidi w:val="0"/>
        <w:jc w:val="left"/>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3442335"/>
            <wp:effectExtent l="0" t="0" r="0" b="0"/>
            <wp:wrapSquare wrapText="largest"/>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17"/>
                    <a:stretch>
                      <a:fillRect/>
                    </a:stretch>
                  </pic:blipFill>
                  <pic:spPr bwMode="auto">
                    <a:xfrm>
                      <a:off x="0" y="0"/>
                      <a:ext cx="6120130" cy="344233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 xml:space="preserve">ataaching polices and roles for the website </w:t>
      </w:r>
    </w:p>
    <w:p>
      <w:pPr>
        <w:pStyle w:val="Normal"/>
        <w:bidi w:val="0"/>
        <w:jc w:val="left"/>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3442335"/>
            <wp:effectExtent l="0" t="0" r="0" b="0"/>
            <wp:wrapSquare wrapText="largest"/>
            <wp:docPr id="1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descr=""/>
                    <pic:cNvPicPr>
                      <a:picLocks noChangeAspect="1" noChangeArrowheads="1"/>
                    </pic:cNvPicPr>
                  </pic:nvPicPr>
                  <pic:blipFill>
                    <a:blip r:embed="rId18"/>
                    <a:stretch>
                      <a:fillRect/>
                    </a:stretch>
                  </pic:blipFill>
                  <pic:spPr bwMode="auto">
                    <a:xfrm>
                      <a:off x="0" y="0"/>
                      <a:ext cx="6120130" cy="344233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creating test for the website</w:t>
      </w:r>
    </w:p>
    <w:p>
      <w:pPr>
        <w:pStyle w:val="Normal"/>
        <w:bidi w:val="0"/>
        <w:jc w:val="left"/>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442335"/>
            <wp:effectExtent l="0" t="0" r="0" b="0"/>
            <wp:wrapSquare wrapText="largest"/>
            <wp:docPr id="1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8" descr=""/>
                    <pic:cNvPicPr>
                      <a:picLocks noChangeAspect="1" noChangeArrowheads="1"/>
                    </pic:cNvPicPr>
                  </pic:nvPicPr>
                  <pic:blipFill>
                    <a:blip r:embed="rId19"/>
                    <a:stretch>
                      <a:fillRect/>
                    </a:stretch>
                  </pic:blipFill>
                  <pic:spPr bwMode="auto">
                    <a:xfrm>
                      <a:off x="0" y="0"/>
                      <a:ext cx="6120130" cy="344233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doing a test for the web site</w:t>
      </w:r>
    </w:p>
    <w:p>
      <w:pPr>
        <w:pStyle w:val="Normal"/>
        <w:bidi w:val="0"/>
        <w:jc w:val="left"/>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20130" cy="3442335"/>
            <wp:effectExtent l="0" t="0" r="0" b="0"/>
            <wp:wrapSquare wrapText="largest"/>
            <wp:docPr id="1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 descr=""/>
                    <pic:cNvPicPr>
                      <a:picLocks noChangeAspect="1" noChangeArrowheads="1"/>
                    </pic:cNvPicPr>
                  </pic:nvPicPr>
                  <pic:blipFill>
                    <a:blip r:embed="rId20"/>
                    <a:stretch>
                      <a:fillRect/>
                    </a:stretch>
                  </pic:blipFill>
                  <pic:spPr bwMode="auto">
                    <a:xfrm>
                      <a:off x="0" y="0"/>
                      <a:ext cx="6120130" cy="3442335"/>
                    </a:xfrm>
                    <a:prstGeom prst="rect">
                      <a:avLst/>
                    </a:prstGeom>
                  </pic:spPr>
                </pic:pic>
              </a:graphicData>
            </a:graphic>
          </wp:anchor>
        </w:drawing>
      </w:r>
    </w:p>
    <w:p>
      <w:pPr>
        <w:pStyle w:val="Normal"/>
        <w:bidi w:val="0"/>
        <w:jc w:val="left"/>
        <w:rPr/>
      </w:pPr>
      <w:r>
        <w:rPr/>
      </w:r>
    </w:p>
    <w:p>
      <w:pPr>
        <w:pStyle w:val="Normal"/>
        <w:bidi w:val="0"/>
        <w:jc w:val="left"/>
        <w:rPr/>
      </w:pPr>
      <w:r>
        <w:rPr/>
        <w:t xml:space="preserve">creating and doing a test for arriving the unicorn </w:t>
      </w:r>
    </w:p>
    <w:p>
      <w:pPr>
        <w:pStyle w:val="Normal"/>
        <w:bidi w:val="0"/>
        <w:jc w:val="left"/>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3442335"/>
            <wp:effectExtent l="0" t="0" r="0" b="0"/>
            <wp:wrapSquare wrapText="largest"/>
            <wp:docPr id="1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 descr=""/>
                    <pic:cNvPicPr>
                      <a:picLocks noChangeAspect="1" noChangeArrowheads="1"/>
                    </pic:cNvPicPr>
                  </pic:nvPicPr>
                  <pic:blipFill>
                    <a:blip r:embed="rId21"/>
                    <a:stretch>
                      <a:fillRect/>
                    </a:stretch>
                  </pic:blipFill>
                  <pic:spPr bwMode="auto">
                    <a:xfrm>
                      <a:off x="0" y="0"/>
                      <a:ext cx="6120130" cy="3442335"/>
                    </a:xfrm>
                    <a:prstGeom prst="rect">
                      <a:avLst/>
                    </a:prstGeom>
                  </pic:spPr>
                </pic:pic>
              </a:graphicData>
            </a:graphic>
          </wp:anchor>
        </w:drawing>
      </w:r>
    </w:p>
    <w:p>
      <w:pPr>
        <w:pStyle w:val="Normal"/>
        <w:bidi w:val="0"/>
        <w:jc w:val="left"/>
        <w:rPr/>
      </w:pPr>
      <w:r>
        <w:rPr/>
      </w:r>
    </w:p>
    <w:p>
      <w:pPr>
        <w:pStyle w:val="Normal"/>
        <w:bidi w:val="0"/>
        <w:jc w:val="left"/>
        <w:rPr/>
      </w:pPr>
      <w:r>
        <w:rPr/>
        <w:t xml:space="preserve">authorizing the web site to use the API </w:t>
      </w:r>
    </w:p>
    <w:p>
      <w:pPr>
        <w:pStyle w:val="Normal"/>
        <w:bidi w:val="0"/>
        <w:jc w:val="left"/>
        <w:rPr/>
      </w:pPr>
      <w:r>
        <w:rPr/>
      </w:r>
    </w:p>
    <w:p>
      <w:pPr>
        <w:pStyle w:val="Normal"/>
        <w:bidi w:val="0"/>
        <w:jc w:val="left"/>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20130" cy="3442335"/>
            <wp:effectExtent l="0" t="0" r="0" b="0"/>
            <wp:wrapSquare wrapText="largest"/>
            <wp:docPr id="2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 descr=""/>
                    <pic:cNvPicPr>
                      <a:picLocks noChangeAspect="1" noChangeArrowheads="1"/>
                    </pic:cNvPicPr>
                  </pic:nvPicPr>
                  <pic:blipFill>
                    <a:blip r:embed="rId22"/>
                    <a:stretch>
                      <a:fillRect/>
                    </a:stretch>
                  </pic:blipFill>
                  <pic:spPr bwMode="auto">
                    <a:xfrm>
                      <a:off x="0" y="0"/>
                      <a:ext cx="6120130" cy="344233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1" allowOverlap="1" relativeHeight="22">
            <wp:simplePos x="0" y="0"/>
            <wp:positionH relativeFrom="column">
              <wp:posOffset>0</wp:posOffset>
            </wp:positionH>
            <wp:positionV relativeFrom="paragraph">
              <wp:posOffset>374015</wp:posOffset>
            </wp:positionV>
            <wp:extent cx="6120130" cy="3442335"/>
            <wp:effectExtent l="0" t="0" r="0" b="0"/>
            <wp:wrapSquare wrapText="largest"/>
            <wp:docPr id="2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2" descr=""/>
                    <pic:cNvPicPr>
                      <a:picLocks noChangeAspect="1" noChangeArrowheads="1"/>
                    </pic:cNvPicPr>
                  </pic:nvPicPr>
                  <pic:blipFill>
                    <a:blip r:embed="rId23"/>
                    <a:stretch>
                      <a:fillRect/>
                    </a:stretch>
                  </pic:blipFill>
                  <pic:spPr bwMode="auto">
                    <a:xfrm>
                      <a:off x="0" y="0"/>
                      <a:ext cx="6120130" cy="3442335"/>
                    </a:xfrm>
                    <a:prstGeom prst="rect">
                      <a:avLst/>
                    </a:prstGeom>
                  </pic:spPr>
                </pic:pic>
              </a:graphicData>
            </a:graphic>
          </wp:anchor>
        </w:drawing>
      </w:r>
    </w:p>
    <w:p>
      <w:pPr>
        <w:pStyle w:val="Normal"/>
        <w:bidi w:val="0"/>
        <w:jc w:val="left"/>
        <w:rPr/>
      </w:pPr>
      <w:r>
        <w:rPr/>
        <w:t xml:space="preserve">testing the </w:t>
      </w:r>
      <w:r>
        <w:rPr/>
        <w:t xml:space="preserve">control through API in relation to the website </w:t>
      </w:r>
    </w:p>
    <w:p>
      <w:pPr>
        <w:pStyle w:val="Normal"/>
        <w:bidi w:val="0"/>
        <w:jc w:val="left"/>
        <w:rPr/>
      </w:pPr>
      <w:r>
        <w:rPr/>
      </w:r>
    </w:p>
    <w:p>
      <w:pPr>
        <w:pStyle w:val="Normal"/>
        <w:bidi w:val="0"/>
        <w:jc w:val="left"/>
        <w:rPr/>
      </w:pPr>
      <w:r>
        <w:rPr/>
        <w:t xml:space="preserve">setting up API plan </w:t>
      </w:r>
    </w:p>
    <w:p>
      <w:pPr>
        <w:pStyle w:val="Normal"/>
        <w:bidi w:val="0"/>
        <w:jc w:val="left"/>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3442335"/>
            <wp:effectExtent l="0" t="0" r="0" b="0"/>
            <wp:wrapSquare wrapText="largest"/>
            <wp:docPr id="2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 descr=""/>
                    <pic:cNvPicPr>
                      <a:picLocks noChangeAspect="1" noChangeArrowheads="1"/>
                    </pic:cNvPicPr>
                  </pic:nvPicPr>
                  <pic:blipFill>
                    <a:blip r:embed="rId24"/>
                    <a:stretch>
                      <a:fillRect/>
                    </a:stretch>
                  </pic:blipFill>
                  <pic:spPr bwMode="auto">
                    <a:xfrm>
                      <a:off x="0" y="0"/>
                      <a:ext cx="6120130" cy="344233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booked my ride :D</w:t>
      </w:r>
    </w:p>
    <w:p>
      <w:pPr>
        <w:pStyle w:val="Normal"/>
        <w:bidi w:val="0"/>
        <w:jc w:val="left"/>
        <w:rPr/>
      </w:pPr>
      <w:r>
        <w:rPr/>
      </w:r>
    </w:p>
    <w:p>
      <w:pPr>
        <w:pStyle w:val="Normal"/>
        <w:bidi w:val="0"/>
        <w:jc w:val="left"/>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120130" cy="3442335"/>
            <wp:effectExtent l="0" t="0" r="0" b="0"/>
            <wp:wrapSquare wrapText="largest"/>
            <wp:docPr id="2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4" descr=""/>
                    <pic:cNvPicPr>
                      <a:picLocks noChangeAspect="1" noChangeArrowheads="1"/>
                    </pic:cNvPicPr>
                  </pic:nvPicPr>
                  <pic:blipFill>
                    <a:blip r:embed="rId25"/>
                    <a:stretch>
                      <a:fillRect/>
                    </a:stretch>
                  </pic:blipFill>
                  <pic:spPr bwMode="auto">
                    <a:xfrm>
                      <a:off x="0" y="0"/>
                      <a:ext cx="6120130" cy="344233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sectPr>
      <w:type w:val="nextPage"/>
      <w:pgSz w:w="11906" w:h="16838"/>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95"/>
  <w:defaultTabStop w:val="709"/>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Noto Serif CJK SC" w:cs="Lohit Devanagari"/>
      <w:color w:val="auto"/>
      <w:kern w:val="2"/>
      <w:sz w:val="24"/>
      <w:szCs w:val="24"/>
      <w:lang w:val="en-US" w:eastAsia="zh-CN" w:bidi="hi-IN"/>
    </w:rPr>
  </w:style>
  <w:style w:type="character" w:styleId="InternetLink">
    <w:name w:val="Hyperlink"/>
    <w:rPr>
      <w:color w:val="000080"/>
      <w:u w:val="single"/>
      <w:lang w:val="zxx" w:eastAsia="zxx" w:bidi="zxx"/>
    </w:rPr>
  </w:style>
  <w:style w:type="character" w:styleId="VisitedInternetLink">
    <w:name w:val="FollowedHyperlink"/>
    <w:rPr>
      <w:color w:val="800000"/>
      <w:u w:val="single"/>
      <w:lang w:val="zxx" w:eastAsia="zxx" w:bidi="zxx"/>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ableContents">
    <w:name w:val="Table Contents"/>
    <w:basedOn w:val="Normal"/>
    <w:qFormat/>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rive.google.com/drive/folders/1Uyd-Lp6cTwdQBNAJczTTTfyrJJMe6vkn?usp=sharing"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1101</TotalTime>
  <Application>LibreOffice/6.4.7.2$Linux_X86_64 LibreOffice_project/40$Build-2</Application>
  <Pages>18</Pages>
  <Words>1765</Words>
  <Characters>9120</Characters>
  <CharactersWithSpaces>10743</CharactersWithSpaces>
  <Paragraphs>162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2022-01-17T16:17:27Z</dcterms:created>
  <dc:creator/>
  <dc:description/>
  <dc:language>en-US</dc:language>
  <cp:lastModifiedBy/>
  <dcterms:modified xsi:type="dcterms:W3CDTF">2022-01-30T01:57:18Z</dcterms:modified>
  <cp:revision>7</cp:revision>
  <dc:subject/>
  <dc:title/>
</cp:coreProperties>
</file>